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69" w:rsidRDefault="003E2669" w:rsidP="007A53C4">
      <w:pPr>
        <w:ind w:right="85"/>
        <w:rPr>
          <w:rFonts w:ascii="Times New Roman" w:eastAsia="Calibri" w:hAnsi="Times New Roman" w:cs="Times New Roman"/>
          <w:bCs/>
          <w:sz w:val="28"/>
          <w:szCs w:val="28"/>
          <w:lang w:val="uk-UA"/>
        </w:rPr>
      </w:pPr>
    </w:p>
    <w:p w:rsidR="007A53C4" w:rsidRPr="007A53C4" w:rsidRDefault="007A53C4" w:rsidP="007A53C4">
      <w:pPr>
        <w:spacing w:after="0" w:line="240" w:lineRule="auto"/>
        <w:ind w:right="85"/>
        <w:jc w:val="right"/>
        <w:rPr>
          <w:rFonts w:ascii="Times New Roman" w:eastAsia="Calibri" w:hAnsi="Times New Roman" w:cs="Times New Roman"/>
          <w:b/>
          <w:bCs/>
          <w:sz w:val="28"/>
          <w:szCs w:val="28"/>
          <w:lang w:val="uk-UA"/>
        </w:rPr>
      </w:pPr>
    </w:p>
    <w:p w:rsidR="007A53C4" w:rsidRPr="007A53C4" w:rsidRDefault="007A53C4" w:rsidP="007A53C4">
      <w:pPr>
        <w:spacing w:after="0" w:line="240" w:lineRule="auto"/>
        <w:ind w:right="85"/>
        <w:jc w:val="center"/>
        <w:rPr>
          <w:rFonts w:ascii="Times New Roman" w:eastAsia="Calibri" w:hAnsi="Times New Roman" w:cs="Times New Roman"/>
          <w:bCs/>
          <w:sz w:val="28"/>
          <w:szCs w:val="28"/>
          <w:lang w:val="uk-UA"/>
        </w:rPr>
      </w:pPr>
      <w:r w:rsidRPr="007A53C4">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                               </w:t>
      </w:r>
      <w:r w:rsidRPr="007A53C4">
        <w:rPr>
          <w:rFonts w:ascii="Times New Roman" w:eastAsia="Calibri" w:hAnsi="Times New Roman" w:cs="Times New Roman"/>
          <w:bCs/>
          <w:sz w:val="28"/>
          <w:szCs w:val="28"/>
          <w:lang w:val="uk-UA"/>
        </w:rPr>
        <w:t xml:space="preserve">                             ЗАТВЕРДЖУЮ         </w:t>
      </w:r>
    </w:p>
    <w:p w:rsidR="007A53C4" w:rsidRPr="007A53C4" w:rsidRDefault="007A53C4" w:rsidP="007A53C4">
      <w:pPr>
        <w:spacing w:after="0" w:line="240" w:lineRule="auto"/>
        <w:ind w:left="708" w:right="85" w:firstLine="708"/>
        <w:jc w:val="right"/>
        <w:rPr>
          <w:rFonts w:ascii="Times New Roman" w:eastAsia="Calibri" w:hAnsi="Times New Roman" w:cs="Times New Roman"/>
          <w:bCs/>
          <w:sz w:val="28"/>
          <w:szCs w:val="28"/>
          <w:lang w:val="uk-UA"/>
        </w:rPr>
      </w:pPr>
      <w:r w:rsidRPr="007A53C4">
        <w:rPr>
          <w:rFonts w:ascii="Times New Roman" w:eastAsia="Calibri" w:hAnsi="Times New Roman" w:cs="Times New Roman"/>
          <w:bCs/>
          <w:sz w:val="28"/>
          <w:szCs w:val="28"/>
          <w:lang w:val="uk-UA"/>
        </w:rPr>
        <w:t xml:space="preserve"> </w:t>
      </w:r>
    </w:p>
    <w:p w:rsidR="007A53C4" w:rsidRPr="007A53C4" w:rsidRDefault="007A53C4" w:rsidP="007A53C4">
      <w:pPr>
        <w:spacing w:after="0" w:line="240" w:lineRule="auto"/>
        <w:ind w:left="708" w:right="85" w:firstLine="708"/>
        <w:jc w:val="right"/>
        <w:rPr>
          <w:rFonts w:ascii="Times New Roman" w:eastAsia="Calibri" w:hAnsi="Times New Roman" w:cs="Times New Roman"/>
          <w:bCs/>
          <w:sz w:val="28"/>
          <w:szCs w:val="28"/>
          <w:lang w:val="uk-UA"/>
        </w:rPr>
      </w:pPr>
      <w:r w:rsidRPr="007A53C4">
        <w:rPr>
          <w:rFonts w:ascii="Times New Roman" w:eastAsia="Calibri" w:hAnsi="Times New Roman" w:cs="Times New Roman"/>
          <w:bCs/>
          <w:sz w:val="28"/>
          <w:szCs w:val="28"/>
          <w:lang w:val="uk-UA"/>
        </w:rPr>
        <w:t xml:space="preserve"> директор ліцею  </w:t>
      </w:r>
      <w:r>
        <w:rPr>
          <w:rFonts w:ascii="Times New Roman" w:eastAsia="Calibri" w:hAnsi="Times New Roman" w:cs="Times New Roman"/>
          <w:bCs/>
          <w:sz w:val="28"/>
          <w:szCs w:val="28"/>
          <w:lang w:val="uk-UA"/>
        </w:rPr>
        <w:t xml:space="preserve">  </w:t>
      </w:r>
      <w:r w:rsidRPr="007A53C4">
        <w:rPr>
          <w:rFonts w:ascii="Times New Roman" w:eastAsia="Calibri" w:hAnsi="Times New Roman" w:cs="Times New Roman"/>
          <w:bCs/>
          <w:sz w:val="28"/>
          <w:szCs w:val="28"/>
          <w:lang w:val="uk-UA"/>
        </w:rPr>
        <w:t xml:space="preserve">     Ю.Шукевич</w:t>
      </w:r>
    </w:p>
    <w:p w:rsidR="008559FE" w:rsidRDefault="008559FE" w:rsidP="008559FE">
      <w:pPr>
        <w:ind w:right="85"/>
        <w:jc w:val="center"/>
        <w:rPr>
          <w:rFonts w:ascii="Times New Roman" w:eastAsia="Calibri" w:hAnsi="Times New Roman" w:cs="Times New Roman"/>
          <w:b/>
          <w:bCs/>
          <w:sz w:val="36"/>
          <w:szCs w:val="36"/>
          <w:lang w:val="uk-UA"/>
        </w:rPr>
      </w:pPr>
    </w:p>
    <w:p w:rsidR="008559FE" w:rsidRDefault="008559FE" w:rsidP="008559FE">
      <w:pPr>
        <w:ind w:right="85"/>
        <w:jc w:val="center"/>
        <w:rPr>
          <w:rFonts w:ascii="Times New Roman" w:eastAsia="Calibri" w:hAnsi="Times New Roman" w:cs="Times New Roman"/>
          <w:b/>
          <w:bCs/>
          <w:sz w:val="36"/>
          <w:szCs w:val="36"/>
          <w:lang w:val="uk-UA"/>
        </w:rPr>
      </w:pPr>
    </w:p>
    <w:p w:rsidR="008559FE" w:rsidRDefault="008559FE" w:rsidP="008559FE">
      <w:pPr>
        <w:ind w:right="85"/>
        <w:jc w:val="center"/>
        <w:rPr>
          <w:rFonts w:ascii="Times New Roman" w:eastAsia="Calibri" w:hAnsi="Times New Roman" w:cs="Times New Roman"/>
          <w:b/>
          <w:bCs/>
          <w:sz w:val="36"/>
          <w:szCs w:val="36"/>
          <w:lang w:val="uk-UA"/>
        </w:rPr>
      </w:pPr>
    </w:p>
    <w:p w:rsidR="008559FE" w:rsidRDefault="008559FE" w:rsidP="008559FE">
      <w:pPr>
        <w:ind w:right="85"/>
        <w:rPr>
          <w:rFonts w:ascii="Times New Roman" w:eastAsia="Calibri" w:hAnsi="Times New Roman" w:cs="Times New Roman"/>
          <w:b/>
          <w:bCs/>
          <w:sz w:val="36"/>
          <w:szCs w:val="36"/>
          <w:lang w:val="uk-UA"/>
        </w:rPr>
      </w:pPr>
    </w:p>
    <w:p w:rsidR="008559FE" w:rsidRPr="00C22813" w:rsidRDefault="008559FE" w:rsidP="008559FE">
      <w:pPr>
        <w:ind w:right="85"/>
        <w:jc w:val="center"/>
        <w:rPr>
          <w:rFonts w:ascii="Times New Roman" w:eastAsia="Calibri" w:hAnsi="Times New Roman" w:cs="Times New Roman"/>
          <w:b/>
          <w:bCs/>
          <w:sz w:val="44"/>
          <w:szCs w:val="44"/>
          <w:lang w:val="uk-UA"/>
        </w:rPr>
      </w:pPr>
      <w:r w:rsidRPr="00C22813">
        <w:rPr>
          <w:rFonts w:ascii="Times New Roman" w:eastAsia="Calibri" w:hAnsi="Times New Roman" w:cs="Times New Roman"/>
          <w:b/>
          <w:bCs/>
          <w:sz w:val="44"/>
          <w:szCs w:val="44"/>
          <w:lang w:val="uk-UA"/>
        </w:rPr>
        <w:t xml:space="preserve">Освітня програма </w:t>
      </w:r>
    </w:p>
    <w:p w:rsidR="008559FE" w:rsidRPr="00103D63" w:rsidRDefault="008559FE" w:rsidP="008559FE">
      <w:pPr>
        <w:ind w:right="85"/>
        <w:rPr>
          <w:rFonts w:ascii="Times New Roman" w:eastAsia="Calibri" w:hAnsi="Times New Roman" w:cs="Times New Roman"/>
          <w:b/>
          <w:bCs/>
          <w:sz w:val="36"/>
          <w:szCs w:val="36"/>
          <w:lang w:val="uk-UA"/>
        </w:rPr>
      </w:pPr>
    </w:p>
    <w:p w:rsidR="008559FE" w:rsidRPr="00C22813" w:rsidRDefault="00E36965" w:rsidP="008559FE">
      <w:pPr>
        <w:ind w:right="85"/>
        <w:jc w:val="center"/>
        <w:rPr>
          <w:rFonts w:ascii="Times New Roman" w:eastAsia="Calibri" w:hAnsi="Times New Roman" w:cs="Times New Roman"/>
          <w:b/>
          <w:bCs/>
          <w:sz w:val="36"/>
          <w:szCs w:val="36"/>
          <w:lang w:val="uk-UA"/>
        </w:rPr>
      </w:pPr>
      <w:r>
        <w:rPr>
          <w:rFonts w:ascii="Times New Roman" w:eastAsia="Calibri" w:hAnsi="Times New Roman" w:cs="Times New Roman"/>
          <w:b/>
          <w:bCs/>
          <w:sz w:val="36"/>
          <w:szCs w:val="36"/>
          <w:lang w:val="uk-UA"/>
        </w:rPr>
        <w:t>ліцею</w:t>
      </w:r>
      <w:r w:rsidRPr="00C22813">
        <w:rPr>
          <w:rFonts w:ascii="Times New Roman" w:eastAsia="Calibri" w:hAnsi="Times New Roman" w:cs="Times New Roman"/>
          <w:b/>
          <w:bCs/>
          <w:sz w:val="36"/>
          <w:szCs w:val="36"/>
          <w:lang w:val="uk-UA"/>
        </w:rPr>
        <w:t xml:space="preserve"> </w:t>
      </w:r>
      <w:r w:rsidR="008559FE" w:rsidRPr="00C22813">
        <w:rPr>
          <w:rFonts w:ascii="Times New Roman" w:eastAsia="Calibri" w:hAnsi="Times New Roman" w:cs="Times New Roman"/>
          <w:b/>
          <w:bCs/>
          <w:sz w:val="36"/>
          <w:szCs w:val="36"/>
          <w:lang w:val="uk-UA"/>
        </w:rPr>
        <w:t xml:space="preserve">«Фінансовий» Подільського району м. Києва </w:t>
      </w:r>
    </w:p>
    <w:p w:rsidR="008559FE" w:rsidRPr="00C22813" w:rsidRDefault="008559FE" w:rsidP="008559FE">
      <w:pPr>
        <w:ind w:right="85"/>
        <w:jc w:val="center"/>
        <w:rPr>
          <w:rFonts w:ascii="Times New Roman" w:eastAsia="Calibri" w:hAnsi="Times New Roman" w:cs="Times New Roman"/>
          <w:b/>
          <w:bCs/>
          <w:sz w:val="36"/>
          <w:szCs w:val="36"/>
          <w:lang w:val="uk-UA"/>
        </w:rPr>
      </w:pPr>
      <w:r>
        <w:rPr>
          <w:rFonts w:ascii="Times New Roman" w:eastAsia="Calibri" w:hAnsi="Times New Roman" w:cs="Times New Roman"/>
          <w:b/>
          <w:bCs/>
          <w:sz w:val="36"/>
          <w:szCs w:val="36"/>
          <w:lang w:val="uk-UA"/>
        </w:rPr>
        <w:t>н</w:t>
      </w:r>
      <w:r w:rsidR="003D0477">
        <w:rPr>
          <w:rFonts w:ascii="Times New Roman" w:eastAsia="Calibri" w:hAnsi="Times New Roman" w:cs="Times New Roman"/>
          <w:b/>
          <w:bCs/>
          <w:sz w:val="36"/>
          <w:szCs w:val="36"/>
          <w:lang w:val="uk-UA"/>
        </w:rPr>
        <w:t>а 20</w:t>
      </w:r>
      <w:r w:rsidR="00DB699A">
        <w:rPr>
          <w:rFonts w:ascii="Times New Roman" w:eastAsia="Calibri" w:hAnsi="Times New Roman" w:cs="Times New Roman"/>
          <w:b/>
          <w:bCs/>
          <w:sz w:val="36"/>
          <w:szCs w:val="36"/>
          <w:lang w:val="uk-UA"/>
        </w:rPr>
        <w:t>25</w:t>
      </w:r>
      <w:r w:rsidRPr="00C22813">
        <w:rPr>
          <w:rFonts w:ascii="Times New Roman" w:eastAsia="Calibri" w:hAnsi="Times New Roman" w:cs="Times New Roman"/>
          <w:b/>
          <w:bCs/>
          <w:sz w:val="36"/>
          <w:szCs w:val="36"/>
          <w:lang w:val="uk-UA"/>
        </w:rPr>
        <w:t>-20</w:t>
      </w:r>
      <w:r w:rsidR="00DB699A">
        <w:rPr>
          <w:rFonts w:ascii="Times New Roman" w:eastAsia="Calibri" w:hAnsi="Times New Roman" w:cs="Times New Roman"/>
          <w:b/>
          <w:bCs/>
          <w:sz w:val="36"/>
          <w:szCs w:val="36"/>
          <w:lang w:val="uk-UA"/>
        </w:rPr>
        <w:t>26</w:t>
      </w:r>
      <w:r w:rsidRPr="00C22813">
        <w:rPr>
          <w:rFonts w:ascii="Times New Roman" w:eastAsia="Calibri" w:hAnsi="Times New Roman" w:cs="Times New Roman"/>
          <w:b/>
          <w:bCs/>
          <w:sz w:val="36"/>
          <w:szCs w:val="36"/>
          <w:lang w:val="uk-UA"/>
        </w:rPr>
        <w:t xml:space="preserve"> навчальний рік</w:t>
      </w:r>
    </w:p>
    <w:p w:rsidR="008559FE" w:rsidRPr="00C22813" w:rsidRDefault="008559FE" w:rsidP="008559FE">
      <w:pPr>
        <w:ind w:right="85"/>
        <w:jc w:val="center"/>
        <w:rPr>
          <w:rFonts w:ascii="Times New Roman" w:eastAsia="Calibri" w:hAnsi="Times New Roman" w:cs="Times New Roman"/>
          <w:b/>
          <w:bCs/>
          <w:sz w:val="36"/>
          <w:szCs w:val="36"/>
          <w:lang w:val="uk-UA"/>
        </w:rPr>
      </w:pPr>
      <w:r>
        <w:rPr>
          <w:rFonts w:ascii="Times New Roman" w:eastAsia="Calibri" w:hAnsi="Times New Roman" w:cs="Times New Roman"/>
          <w:b/>
          <w:bCs/>
          <w:sz w:val="36"/>
          <w:szCs w:val="36"/>
          <w:lang w:val="uk-UA"/>
        </w:rPr>
        <w:t>(</w:t>
      </w:r>
      <w:r w:rsidR="003D0477">
        <w:rPr>
          <w:rFonts w:ascii="Times New Roman" w:eastAsia="Calibri" w:hAnsi="Times New Roman" w:cs="Times New Roman"/>
          <w:b/>
          <w:bCs/>
          <w:sz w:val="36"/>
          <w:szCs w:val="36"/>
          <w:lang w:val="uk-UA"/>
        </w:rPr>
        <w:t>10,</w:t>
      </w:r>
      <w:r>
        <w:rPr>
          <w:rFonts w:ascii="Times New Roman" w:eastAsia="Calibri" w:hAnsi="Times New Roman" w:cs="Times New Roman"/>
          <w:b/>
          <w:bCs/>
          <w:sz w:val="36"/>
          <w:szCs w:val="36"/>
          <w:lang w:val="uk-UA"/>
        </w:rPr>
        <w:t>11 клас</w:t>
      </w:r>
      <w:r w:rsidR="003D0477">
        <w:rPr>
          <w:rFonts w:ascii="Times New Roman" w:eastAsia="Calibri" w:hAnsi="Times New Roman" w:cs="Times New Roman"/>
          <w:b/>
          <w:bCs/>
          <w:sz w:val="36"/>
          <w:szCs w:val="36"/>
          <w:lang w:val="uk-UA"/>
        </w:rPr>
        <w:t>и</w:t>
      </w:r>
      <w:r>
        <w:rPr>
          <w:rFonts w:ascii="Times New Roman" w:eastAsia="Calibri" w:hAnsi="Times New Roman" w:cs="Times New Roman"/>
          <w:b/>
          <w:bCs/>
          <w:sz w:val="36"/>
          <w:szCs w:val="36"/>
          <w:lang w:val="uk-UA"/>
        </w:rPr>
        <w:t>)</w:t>
      </w:r>
    </w:p>
    <w:p w:rsidR="008559FE" w:rsidRDefault="008559FE" w:rsidP="008559FE">
      <w:pPr>
        <w:ind w:right="85"/>
        <w:jc w:val="right"/>
        <w:rPr>
          <w:rFonts w:ascii="Times New Roman" w:eastAsia="Calibri" w:hAnsi="Times New Roman" w:cs="Times New Roman"/>
          <w:b/>
          <w:bCs/>
          <w:sz w:val="28"/>
          <w:szCs w:val="28"/>
          <w:lang w:val="uk-UA"/>
        </w:rPr>
      </w:pPr>
    </w:p>
    <w:p w:rsidR="008559FE" w:rsidRDefault="008559FE" w:rsidP="008559FE">
      <w:pPr>
        <w:ind w:right="85"/>
        <w:jc w:val="right"/>
        <w:rPr>
          <w:rFonts w:ascii="Times New Roman" w:eastAsia="Calibri" w:hAnsi="Times New Roman" w:cs="Times New Roman"/>
          <w:b/>
          <w:bCs/>
          <w:sz w:val="28"/>
          <w:szCs w:val="28"/>
          <w:lang w:val="uk-UA"/>
        </w:rPr>
      </w:pPr>
    </w:p>
    <w:p w:rsidR="008559FE" w:rsidRDefault="008559FE" w:rsidP="008559FE">
      <w:pPr>
        <w:ind w:right="85"/>
        <w:jc w:val="right"/>
        <w:rPr>
          <w:rFonts w:ascii="Times New Roman" w:eastAsia="Calibri" w:hAnsi="Times New Roman" w:cs="Times New Roman"/>
          <w:b/>
          <w:bCs/>
          <w:sz w:val="28"/>
          <w:szCs w:val="28"/>
          <w:lang w:val="uk-UA"/>
        </w:rPr>
      </w:pPr>
    </w:p>
    <w:p w:rsidR="008559FE" w:rsidRDefault="008559FE" w:rsidP="008559FE">
      <w:pPr>
        <w:ind w:right="85"/>
        <w:rPr>
          <w:rFonts w:ascii="Times New Roman" w:eastAsia="Calibri" w:hAnsi="Times New Roman" w:cs="Times New Roman"/>
          <w:b/>
          <w:bCs/>
          <w:sz w:val="28"/>
          <w:szCs w:val="28"/>
          <w:lang w:val="uk-UA"/>
        </w:rPr>
      </w:pPr>
    </w:p>
    <w:p w:rsidR="008559FE" w:rsidRDefault="008559FE" w:rsidP="008559FE">
      <w:pPr>
        <w:ind w:right="85"/>
        <w:rPr>
          <w:rFonts w:ascii="Times New Roman" w:eastAsia="Calibri" w:hAnsi="Times New Roman" w:cs="Times New Roman"/>
          <w:b/>
          <w:bCs/>
          <w:sz w:val="28"/>
          <w:szCs w:val="28"/>
          <w:lang w:val="uk-UA"/>
        </w:rPr>
      </w:pPr>
    </w:p>
    <w:p w:rsidR="008559FE" w:rsidRDefault="008559FE" w:rsidP="008559FE">
      <w:pPr>
        <w:ind w:right="85"/>
        <w:rPr>
          <w:rFonts w:ascii="Times New Roman" w:eastAsia="Calibri" w:hAnsi="Times New Roman" w:cs="Times New Roman"/>
          <w:b/>
          <w:bCs/>
          <w:sz w:val="28"/>
          <w:szCs w:val="28"/>
          <w:lang w:val="uk-UA"/>
        </w:rPr>
      </w:pPr>
    </w:p>
    <w:p w:rsidR="008559FE" w:rsidRDefault="008559FE" w:rsidP="008559FE">
      <w:pPr>
        <w:ind w:right="85"/>
        <w:rPr>
          <w:rFonts w:ascii="Times New Roman" w:eastAsia="Calibri" w:hAnsi="Times New Roman" w:cs="Times New Roman"/>
          <w:b/>
          <w:bCs/>
          <w:sz w:val="28"/>
          <w:szCs w:val="28"/>
          <w:lang w:val="uk-UA"/>
        </w:rPr>
      </w:pPr>
    </w:p>
    <w:p w:rsidR="008559FE" w:rsidRDefault="008559FE" w:rsidP="008559FE">
      <w:pPr>
        <w:ind w:right="85"/>
        <w:jc w:val="right"/>
        <w:rPr>
          <w:rFonts w:ascii="Times New Roman" w:eastAsia="Calibri" w:hAnsi="Times New Roman" w:cs="Times New Roman"/>
          <w:b/>
          <w:bCs/>
          <w:sz w:val="28"/>
          <w:szCs w:val="28"/>
          <w:lang w:val="uk-UA"/>
        </w:rPr>
      </w:pPr>
    </w:p>
    <w:p w:rsidR="008559FE" w:rsidRDefault="008559FE" w:rsidP="008559FE">
      <w:pPr>
        <w:ind w:right="85"/>
        <w:jc w:val="right"/>
        <w:rPr>
          <w:rFonts w:ascii="Times New Roman" w:eastAsia="Calibri" w:hAnsi="Times New Roman" w:cs="Times New Roman"/>
          <w:b/>
          <w:bCs/>
          <w:sz w:val="28"/>
          <w:szCs w:val="28"/>
          <w:lang w:val="uk-UA"/>
        </w:rPr>
      </w:pPr>
    </w:p>
    <w:p w:rsidR="008559FE" w:rsidRPr="00C22813" w:rsidRDefault="00FE60E2" w:rsidP="008559FE">
      <w:pPr>
        <w:ind w:left="4239" w:right="85"/>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Схвал</w:t>
      </w:r>
      <w:r w:rsidR="008559FE" w:rsidRPr="00C22813">
        <w:rPr>
          <w:rFonts w:ascii="Times New Roman" w:eastAsia="Calibri" w:hAnsi="Times New Roman" w:cs="Times New Roman"/>
          <w:bCs/>
          <w:sz w:val="28"/>
          <w:szCs w:val="28"/>
          <w:lang w:val="uk-UA"/>
        </w:rPr>
        <w:t xml:space="preserve">ено на засіданні Педагогічної </w:t>
      </w:r>
      <w:r w:rsidR="003D0477">
        <w:rPr>
          <w:rFonts w:ascii="Times New Roman" w:eastAsia="Calibri" w:hAnsi="Times New Roman" w:cs="Times New Roman"/>
          <w:bCs/>
          <w:sz w:val="28"/>
          <w:szCs w:val="28"/>
          <w:lang w:val="uk-UA"/>
        </w:rPr>
        <w:t>ради (протокол №</w:t>
      </w:r>
      <w:r w:rsidR="00174475">
        <w:rPr>
          <w:rFonts w:ascii="Times New Roman" w:eastAsia="Calibri" w:hAnsi="Times New Roman" w:cs="Times New Roman"/>
          <w:bCs/>
          <w:sz w:val="28"/>
          <w:szCs w:val="28"/>
          <w:lang w:val="uk-UA"/>
        </w:rPr>
        <w:t>7</w:t>
      </w:r>
      <w:r w:rsidR="00A50584">
        <w:rPr>
          <w:rFonts w:ascii="Times New Roman" w:eastAsia="Calibri" w:hAnsi="Times New Roman" w:cs="Times New Roman"/>
          <w:bCs/>
          <w:sz w:val="28"/>
          <w:szCs w:val="28"/>
          <w:lang w:val="uk-UA"/>
        </w:rPr>
        <w:t xml:space="preserve"> </w:t>
      </w:r>
      <w:r w:rsidR="003D0477">
        <w:rPr>
          <w:rFonts w:ascii="Times New Roman" w:eastAsia="Calibri" w:hAnsi="Times New Roman" w:cs="Times New Roman"/>
          <w:bCs/>
          <w:sz w:val="28"/>
          <w:szCs w:val="28"/>
          <w:lang w:val="uk-UA"/>
        </w:rPr>
        <w:t xml:space="preserve">від </w:t>
      </w:r>
      <w:r w:rsidR="00174475">
        <w:rPr>
          <w:rFonts w:ascii="Times New Roman" w:eastAsia="Calibri" w:hAnsi="Times New Roman" w:cs="Times New Roman"/>
          <w:bCs/>
          <w:sz w:val="28"/>
          <w:szCs w:val="28"/>
          <w:lang w:val="uk-UA"/>
        </w:rPr>
        <w:t>13.06</w:t>
      </w:r>
      <w:r w:rsidR="003D0477">
        <w:rPr>
          <w:rFonts w:ascii="Times New Roman" w:eastAsia="Calibri" w:hAnsi="Times New Roman" w:cs="Times New Roman"/>
          <w:bCs/>
          <w:sz w:val="28"/>
          <w:szCs w:val="28"/>
          <w:lang w:val="uk-UA"/>
        </w:rPr>
        <w:t>.20</w:t>
      </w:r>
      <w:r w:rsidR="00174475">
        <w:rPr>
          <w:rFonts w:ascii="Times New Roman" w:eastAsia="Calibri" w:hAnsi="Times New Roman" w:cs="Times New Roman"/>
          <w:bCs/>
          <w:sz w:val="28"/>
          <w:szCs w:val="28"/>
          <w:lang w:val="uk-UA"/>
        </w:rPr>
        <w:t>25</w:t>
      </w:r>
      <w:r w:rsidR="00B11BAC">
        <w:rPr>
          <w:rFonts w:ascii="Times New Roman" w:eastAsia="Calibri" w:hAnsi="Times New Roman" w:cs="Times New Roman"/>
          <w:bCs/>
          <w:sz w:val="28"/>
          <w:szCs w:val="28"/>
          <w:lang w:val="uk-UA"/>
        </w:rPr>
        <w:t xml:space="preserve"> </w:t>
      </w:r>
      <w:r w:rsidR="008559FE" w:rsidRPr="00C22813">
        <w:rPr>
          <w:rFonts w:ascii="Times New Roman" w:eastAsia="Calibri" w:hAnsi="Times New Roman" w:cs="Times New Roman"/>
          <w:bCs/>
          <w:sz w:val="28"/>
          <w:szCs w:val="28"/>
          <w:lang w:val="uk-UA"/>
        </w:rPr>
        <w:t>р.)</w:t>
      </w:r>
    </w:p>
    <w:p w:rsidR="008559FE" w:rsidRDefault="008559FE" w:rsidP="00FE60E2">
      <w:pPr>
        <w:ind w:right="85"/>
        <w:rPr>
          <w:rFonts w:ascii="Times New Roman" w:eastAsia="Calibri" w:hAnsi="Times New Roman" w:cs="Times New Roman"/>
          <w:b/>
          <w:bCs/>
          <w:sz w:val="28"/>
          <w:szCs w:val="28"/>
          <w:lang w:val="uk-UA"/>
        </w:rPr>
      </w:pPr>
    </w:p>
    <w:p w:rsidR="007A53C4" w:rsidRDefault="007A53C4" w:rsidP="00FE60E2">
      <w:pPr>
        <w:ind w:right="85"/>
        <w:rPr>
          <w:rFonts w:ascii="Times New Roman" w:eastAsia="Calibri" w:hAnsi="Times New Roman" w:cs="Times New Roman"/>
          <w:b/>
          <w:bCs/>
          <w:sz w:val="28"/>
          <w:szCs w:val="28"/>
          <w:lang w:val="uk-UA"/>
        </w:rPr>
      </w:pPr>
    </w:p>
    <w:p w:rsidR="00EA62D0" w:rsidRDefault="00EA62D0" w:rsidP="00FE60E2">
      <w:pPr>
        <w:ind w:right="85"/>
        <w:rPr>
          <w:rFonts w:ascii="Times New Roman" w:eastAsia="Calibri" w:hAnsi="Times New Roman" w:cs="Times New Roman"/>
          <w:b/>
          <w:bCs/>
          <w:sz w:val="28"/>
          <w:szCs w:val="28"/>
          <w:lang w:val="uk-UA"/>
        </w:rPr>
      </w:pPr>
    </w:p>
    <w:p w:rsidR="008559FE" w:rsidRDefault="008559FE" w:rsidP="008559FE">
      <w:pPr>
        <w:ind w:right="85"/>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lastRenderedPageBreak/>
        <w:t>Пояснювальна записка</w:t>
      </w:r>
    </w:p>
    <w:p w:rsidR="004113B0" w:rsidRDefault="004113B0" w:rsidP="004113B0">
      <w:pPr>
        <w:pStyle w:val="a7"/>
        <w:numPr>
          <w:ilvl w:val="0"/>
          <w:numId w:val="14"/>
        </w:numPr>
        <w:spacing w:after="0" w:line="240" w:lineRule="auto"/>
        <w:ind w:left="-142" w:right="85" w:hanging="142"/>
        <w:jc w:val="both"/>
        <w:rPr>
          <w:rFonts w:ascii="Times New Roman" w:hAnsi="Times New Roman"/>
          <w:b/>
          <w:bCs/>
          <w:sz w:val="28"/>
          <w:szCs w:val="28"/>
        </w:rPr>
      </w:pPr>
      <w:r w:rsidRPr="00E6716F">
        <w:rPr>
          <w:rFonts w:ascii="Times New Roman" w:hAnsi="Times New Roman"/>
          <w:b/>
          <w:bCs/>
          <w:sz w:val="28"/>
          <w:szCs w:val="28"/>
        </w:rPr>
        <w:t>Загальні положення</w:t>
      </w:r>
    </w:p>
    <w:p w:rsidR="00A261B1" w:rsidRPr="004113B0" w:rsidRDefault="00A261B1" w:rsidP="004113B0">
      <w:pPr>
        <w:ind w:firstLine="708"/>
        <w:jc w:val="both"/>
        <w:rPr>
          <w:rFonts w:ascii="Times New Roman" w:hAnsi="Times New Roman"/>
          <w:sz w:val="28"/>
          <w:szCs w:val="28"/>
          <w:lang w:val="uk-UA"/>
        </w:rPr>
      </w:pPr>
      <w:r w:rsidRPr="004113B0">
        <w:rPr>
          <w:rFonts w:ascii="Times New Roman" w:hAnsi="Times New Roman"/>
          <w:sz w:val="28"/>
          <w:szCs w:val="28"/>
          <w:lang w:val="uk-UA"/>
        </w:rPr>
        <w:t xml:space="preserve">Освітня програма для </w:t>
      </w:r>
      <w:r w:rsidR="003D0477" w:rsidRPr="004113B0">
        <w:rPr>
          <w:rFonts w:ascii="Times New Roman" w:hAnsi="Times New Roman"/>
          <w:sz w:val="28"/>
          <w:szCs w:val="28"/>
          <w:lang w:val="uk-UA"/>
        </w:rPr>
        <w:t>10,11 класів</w:t>
      </w:r>
      <w:r w:rsidRPr="004113B0">
        <w:rPr>
          <w:rFonts w:ascii="Times New Roman" w:hAnsi="Times New Roman"/>
          <w:sz w:val="28"/>
          <w:szCs w:val="28"/>
          <w:lang w:val="uk-UA"/>
        </w:rPr>
        <w:t xml:space="preserve"> ліцею (профільна середня освіта</w:t>
      </w:r>
      <w:r w:rsidR="00516F2B" w:rsidRPr="004113B0">
        <w:rPr>
          <w:rFonts w:ascii="Times New Roman" w:hAnsi="Times New Roman"/>
          <w:sz w:val="28"/>
          <w:szCs w:val="28"/>
          <w:lang w:val="uk-UA"/>
        </w:rPr>
        <w:t>) розроблена на виконання Законів</w:t>
      </w:r>
      <w:r w:rsidRPr="004113B0">
        <w:rPr>
          <w:rFonts w:ascii="Times New Roman" w:hAnsi="Times New Roman"/>
          <w:sz w:val="28"/>
          <w:szCs w:val="28"/>
          <w:lang w:val="uk-UA"/>
        </w:rPr>
        <w:t xml:space="preserve"> України «Про освіту»</w:t>
      </w:r>
      <w:r w:rsidR="00516F2B" w:rsidRPr="004113B0">
        <w:rPr>
          <w:rFonts w:ascii="Times New Roman" w:hAnsi="Times New Roman"/>
          <w:sz w:val="28"/>
          <w:szCs w:val="28"/>
          <w:lang w:val="uk-UA"/>
        </w:rPr>
        <w:t>,</w:t>
      </w:r>
      <w:r w:rsidRPr="004113B0">
        <w:rPr>
          <w:rFonts w:ascii="Times New Roman" w:hAnsi="Times New Roman"/>
          <w:sz w:val="28"/>
          <w:szCs w:val="28"/>
          <w:lang w:val="uk-UA"/>
        </w:rPr>
        <w:t xml:space="preserve"> </w:t>
      </w:r>
      <w:r w:rsidR="00516F2B" w:rsidRPr="004113B0">
        <w:rPr>
          <w:rFonts w:ascii="Times New Roman" w:hAnsi="Times New Roman"/>
          <w:sz w:val="28"/>
          <w:szCs w:val="28"/>
          <w:lang w:val="uk-UA"/>
        </w:rPr>
        <w:t xml:space="preserve">«Про повну загальну середню освіту» </w:t>
      </w:r>
      <w:r w:rsidR="00516F2B" w:rsidRPr="004113B0">
        <w:rPr>
          <w:rFonts w:ascii="Times New Roman" w:hAnsi="Times New Roman"/>
          <w:bCs/>
          <w:sz w:val="28"/>
          <w:szCs w:val="28"/>
          <w:lang w:val="uk-UA"/>
        </w:rPr>
        <w:t xml:space="preserve">відповідно до </w:t>
      </w:r>
      <w:r w:rsidR="003D0477" w:rsidRPr="004113B0">
        <w:rPr>
          <w:rFonts w:ascii="Times New Roman" w:hAnsi="Times New Roman"/>
          <w:bCs/>
          <w:sz w:val="28"/>
          <w:szCs w:val="28"/>
          <w:lang w:val="uk-UA"/>
        </w:rPr>
        <w:t>Т</w:t>
      </w:r>
      <w:r w:rsidR="008559FE" w:rsidRPr="004113B0">
        <w:rPr>
          <w:rFonts w:ascii="Times New Roman" w:hAnsi="Times New Roman"/>
          <w:bCs/>
          <w:sz w:val="28"/>
          <w:szCs w:val="28"/>
          <w:lang w:val="uk-UA"/>
        </w:rPr>
        <w:t xml:space="preserve">ипової освітньої програми закладів </w:t>
      </w:r>
      <w:r w:rsidR="008559FE" w:rsidRPr="004113B0">
        <w:rPr>
          <w:rFonts w:ascii="Times New Roman" w:hAnsi="Times New Roman"/>
          <w:sz w:val="28"/>
          <w:szCs w:val="28"/>
          <w:lang w:val="uk-UA"/>
        </w:rPr>
        <w:t xml:space="preserve">загальної середньої освіти </w:t>
      </w:r>
      <w:r w:rsidR="008559FE" w:rsidRPr="004113B0">
        <w:rPr>
          <w:rFonts w:ascii="Times New Roman" w:hAnsi="Times New Roman"/>
          <w:bCs/>
          <w:sz w:val="28"/>
          <w:szCs w:val="28"/>
          <w:lang w:val="uk-UA"/>
        </w:rPr>
        <w:t xml:space="preserve">ІІІ ступеня, </w:t>
      </w:r>
      <w:r w:rsidR="008559FE" w:rsidRPr="004113B0">
        <w:rPr>
          <w:rFonts w:ascii="Times New Roman" w:hAnsi="Times New Roman"/>
          <w:sz w:val="28"/>
          <w:szCs w:val="28"/>
          <w:lang w:val="uk-UA"/>
        </w:rPr>
        <w:t>затвердженої</w:t>
      </w:r>
      <w:r w:rsidR="008559FE" w:rsidRPr="004113B0">
        <w:rPr>
          <w:rFonts w:ascii="Times New Roman" w:hAnsi="Times New Roman"/>
          <w:bCs/>
          <w:sz w:val="28"/>
          <w:szCs w:val="28"/>
          <w:lang w:val="uk-UA"/>
        </w:rPr>
        <w:t xml:space="preserve"> </w:t>
      </w:r>
      <w:r w:rsidR="008559FE" w:rsidRPr="004113B0">
        <w:rPr>
          <w:rFonts w:ascii="Times New Roman" w:hAnsi="Times New Roman"/>
          <w:sz w:val="28"/>
          <w:szCs w:val="28"/>
          <w:lang w:val="uk-UA"/>
        </w:rPr>
        <w:t xml:space="preserve">наказом Міністерства освіти і науки України </w:t>
      </w:r>
      <w:r w:rsidR="007A53C4" w:rsidRPr="004113B0">
        <w:rPr>
          <w:rFonts w:ascii="Times New Roman" w:hAnsi="Times New Roman"/>
          <w:sz w:val="28"/>
          <w:szCs w:val="28"/>
          <w:lang w:val="uk-UA"/>
        </w:rPr>
        <w:t>від 20.06.2025</w:t>
      </w:r>
      <w:r w:rsidR="003D0477" w:rsidRPr="004113B0">
        <w:rPr>
          <w:rFonts w:ascii="Times New Roman" w:hAnsi="Times New Roman"/>
          <w:sz w:val="28"/>
          <w:szCs w:val="28"/>
          <w:lang w:val="uk-UA"/>
        </w:rPr>
        <w:t xml:space="preserve"> № </w:t>
      </w:r>
      <w:r w:rsidR="007A53C4" w:rsidRPr="004113B0">
        <w:rPr>
          <w:rFonts w:ascii="Times New Roman" w:hAnsi="Times New Roman"/>
          <w:sz w:val="28"/>
          <w:szCs w:val="28"/>
          <w:lang w:val="uk-UA"/>
        </w:rPr>
        <w:t>890</w:t>
      </w:r>
      <w:r w:rsidRPr="004113B0">
        <w:rPr>
          <w:rFonts w:ascii="Times New Roman" w:hAnsi="Times New Roman"/>
          <w:sz w:val="28"/>
          <w:szCs w:val="28"/>
          <w:lang w:val="uk-UA"/>
        </w:rPr>
        <w:t xml:space="preserve">. </w:t>
      </w:r>
    </w:p>
    <w:p w:rsidR="00A261B1" w:rsidRPr="007A16B5" w:rsidRDefault="00A261B1" w:rsidP="004113B0">
      <w:pPr>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w:t>
      </w:r>
      <w:r w:rsidRPr="007A16B5">
        <w:rPr>
          <w:rFonts w:ascii="Times New Roman" w:eastAsia="Calibri" w:hAnsi="Times New Roman" w:cs="Times New Roman"/>
          <w:sz w:val="28"/>
          <w:szCs w:val="28"/>
          <w:lang w:val="uk-UA"/>
        </w:rPr>
        <w:t xml:space="preserve">світня програма профільної середньої освіти </w:t>
      </w:r>
      <w:r w:rsidR="008559FE">
        <w:rPr>
          <w:rFonts w:ascii="Times New Roman" w:eastAsia="Calibri" w:hAnsi="Times New Roman" w:cs="Times New Roman"/>
          <w:sz w:val="28"/>
          <w:szCs w:val="28"/>
          <w:lang w:val="uk-UA"/>
        </w:rPr>
        <w:t xml:space="preserve">в </w:t>
      </w:r>
      <w:r w:rsidR="003D0477">
        <w:rPr>
          <w:rFonts w:ascii="Times New Roman" w:eastAsia="Calibri" w:hAnsi="Times New Roman" w:cs="Times New Roman"/>
          <w:sz w:val="28"/>
          <w:szCs w:val="28"/>
          <w:lang w:val="uk-UA"/>
        </w:rPr>
        <w:t>10,11 класах</w:t>
      </w:r>
      <w:r w:rsidR="008559FE">
        <w:rPr>
          <w:rFonts w:ascii="Times New Roman" w:eastAsia="Calibri" w:hAnsi="Times New Roman" w:cs="Times New Roman"/>
          <w:sz w:val="28"/>
          <w:szCs w:val="28"/>
          <w:lang w:val="uk-UA"/>
        </w:rPr>
        <w:t xml:space="preserve"> </w:t>
      </w:r>
      <w:r w:rsidRPr="007A16B5">
        <w:rPr>
          <w:rFonts w:ascii="Times New Roman" w:eastAsia="Calibri" w:hAnsi="Times New Roman" w:cs="Times New Roman"/>
          <w:sz w:val="28"/>
          <w:szCs w:val="28"/>
          <w:lang w:val="uk-UA"/>
        </w:rPr>
        <w:t xml:space="preserve">(далі - освітня програма) окреслює рекомендовані підходи до планування й організації </w:t>
      </w:r>
      <w:r>
        <w:rPr>
          <w:rFonts w:ascii="Times New Roman" w:eastAsia="Calibri" w:hAnsi="Times New Roman" w:cs="Times New Roman"/>
          <w:sz w:val="28"/>
          <w:szCs w:val="28"/>
          <w:lang w:val="uk-UA"/>
        </w:rPr>
        <w:t>ліцеєм</w:t>
      </w:r>
      <w:r w:rsidRPr="007A16B5">
        <w:rPr>
          <w:rFonts w:ascii="Times New Roman" w:eastAsia="Calibri" w:hAnsi="Times New Roman" w:cs="Times New Roman"/>
          <w:sz w:val="28"/>
          <w:szCs w:val="28"/>
          <w:lang w:val="uk-UA"/>
        </w:rPr>
        <w:t xml:space="preserve"> єдиного комплексу освітніх компонентів для досягнення </w:t>
      </w:r>
      <w:r>
        <w:rPr>
          <w:rFonts w:ascii="Times New Roman" w:eastAsia="Calibri" w:hAnsi="Times New Roman" w:cs="Times New Roman"/>
          <w:sz w:val="28"/>
          <w:szCs w:val="28"/>
          <w:lang w:val="uk-UA"/>
        </w:rPr>
        <w:t xml:space="preserve">його </w:t>
      </w:r>
      <w:r w:rsidRPr="007A16B5">
        <w:rPr>
          <w:rFonts w:ascii="Times New Roman" w:eastAsia="Calibri" w:hAnsi="Times New Roman" w:cs="Times New Roman"/>
          <w:sz w:val="28"/>
          <w:szCs w:val="28"/>
          <w:lang w:val="uk-UA"/>
        </w:rPr>
        <w:t xml:space="preserve">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A261B1" w:rsidRPr="007A16B5" w:rsidRDefault="00A261B1" w:rsidP="00A261B1">
      <w:pPr>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w:t>
      </w:r>
      <w:r w:rsidRPr="007A16B5">
        <w:rPr>
          <w:rFonts w:ascii="Times New Roman" w:eastAsia="Calibri" w:hAnsi="Times New Roman" w:cs="Times New Roman"/>
          <w:sz w:val="28"/>
          <w:szCs w:val="28"/>
          <w:lang w:val="uk-UA"/>
        </w:rPr>
        <w:t xml:space="preserve">світня програма визначає: </w:t>
      </w:r>
    </w:p>
    <w:p w:rsidR="00A261B1" w:rsidRPr="007A16B5" w:rsidRDefault="008559FE" w:rsidP="00A261B1">
      <w:pPr>
        <w:tabs>
          <w:tab w:val="left" w:pos="851"/>
        </w:tabs>
        <w:ind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r w:rsidR="00A261B1">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 xml:space="preserve"> які </w:t>
      </w:r>
      <w:r w:rsidR="00A261B1">
        <w:rPr>
          <w:rFonts w:ascii="Times New Roman" w:eastAsia="Calibri" w:hAnsi="Times New Roman" w:cs="Times New Roman"/>
          <w:sz w:val="28"/>
          <w:szCs w:val="28"/>
          <w:lang w:val="uk-UA"/>
        </w:rPr>
        <w:t>подані в рамках обраного ліцеєм варіанта навчального плану</w:t>
      </w:r>
      <w:r w:rsidR="00A261B1" w:rsidRPr="007A16B5">
        <w:rPr>
          <w:rFonts w:ascii="Times New Roman" w:eastAsia="Calibri" w:hAnsi="Times New Roman" w:cs="Times New Roman"/>
          <w:sz w:val="28"/>
          <w:szCs w:val="28"/>
          <w:lang w:val="uk-UA"/>
        </w:rPr>
        <w:t xml:space="preserve"> (т</w:t>
      </w:r>
      <w:r w:rsidR="00A261B1">
        <w:rPr>
          <w:rFonts w:ascii="Times New Roman" w:eastAsia="Calibri" w:hAnsi="Times New Roman" w:cs="Times New Roman"/>
          <w:sz w:val="28"/>
          <w:szCs w:val="28"/>
          <w:lang w:val="uk-UA"/>
        </w:rPr>
        <w:t>аблиця</w:t>
      </w:r>
      <w:r w:rsidR="00A261B1" w:rsidRPr="007A16B5">
        <w:rPr>
          <w:rFonts w:ascii="Times New Roman" w:eastAsia="Calibri" w:hAnsi="Times New Roman" w:cs="Times New Roman"/>
          <w:sz w:val="28"/>
          <w:szCs w:val="28"/>
          <w:lang w:val="uk-UA"/>
        </w:rPr>
        <w:t xml:space="preserve"> </w:t>
      </w:r>
      <w:r w:rsidR="00A261B1">
        <w:rPr>
          <w:rFonts w:ascii="Times New Roman" w:eastAsia="Calibri" w:hAnsi="Times New Roman" w:cs="Times New Roman"/>
          <w:sz w:val="28"/>
          <w:szCs w:val="28"/>
          <w:lang w:val="uk-UA"/>
        </w:rPr>
        <w:t>1</w:t>
      </w:r>
      <w:r w:rsidR="00A261B1" w:rsidRPr="007A16B5">
        <w:rPr>
          <w:rFonts w:ascii="Times New Roman" w:eastAsia="Calibri" w:hAnsi="Times New Roman" w:cs="Times New Roman"/>
          <w:sz w:val="28"/>
          <w:szCs w:val="28"/>
          <w:lang w:val="uk-UA"/>
        </w:rPr>
        <w:t>);</w:t>
      </w:r>
    </w:p>
    <w:p w:rsidR="00A261B1" w:rsidRPr="007A16B5" w:rsidRDefault="008559FE" w:rsidP="00A261B1">
      <w:pPr>
        <w:tabs>
          <w:tab w:val="left" w:pos="851"/>
        </w:tabs>
        <w:ind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очікувані результати навчання учнів</w:t>
      </w: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 xml:space="preserve"> подані в рамках навчальних програм, які мають гриф «Затверджено Міністерством освіти і науки України» і розміщені на офіційному веб-сайті МОН); </w:t>
      </w:r>
    </w:p>
    <w:p w:rsidR="00A261B1" w:rsidRPr="007A16B5" w:rsidRDefault="008559FE" w:rsidP="00F02781">
      <w:pPr>
        <w:tabs>
          <w:tab w:val="left" w:pos="993"/>
        </w:tabs>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рекомендовані форми організації освітнього процесу</w:t>
      </w:r>
      <w:r w:rsidR="00C44D1E">
        <w:rPr>
          <w:rFonts w:ascii="Times New Roman" w:eastAsia="Calibri" w:hAnsi="Times New Roman" w:cs="Times New Roman"/>
          <w:sz w:val="28"/>
          <w:szCs w:val="28"/>
          <w:lang w:val="uk-UA"/>
        </w:rPr>
        <w:t xml:space="preserve"> денна в одну зміну</w:t>
      </w:r>
      <w:r w:rsidR="00F02781">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 xml:space="preserve"> </w:t>
      </w:r>
      <w:r w:rsidR="00FE60E2">
        <w:rPr>
          <w:rFonts w:ascii="Times New Roman" w:eastAsia="Calibri" w:hAnsi="Times New Roman" w:cs="Times New Roman"/>
          <w:sz w:val="28"/>
          <w:szCs w:val="28"/>
          <w:lang w:val="uk-UA"/>
        </w:rPr>
        <w:t>в.ч. з урахуванням загроз воєнного стану</w:t>
      </w:r>
      <w:r w:rsidR="00DB699A">
        <w:rPr>
          <w:rFonts w:ascii="Times New Roman" w:eastAsia="Calibri" w:hAnsi="Times New Roman" w:cs="Times New Roman"/>
          <w:sz w:val="28"/>
          <w:szCs w:val="28"/>
          <w:lang w:val="uk-UA"/>
        </w:rPr>
        <w:t xml:space="preserve"> </w:t>
      </w:r>
      <w:r w:rsidR="00051ECC">
        <w:rPr>
          <w:rFonts w:ascii="Times New Roman" w:eastAsia="Calibri" w:hAnsi="Times New Roman" w:cs="Times New Roman"/>
          <w:sz w:val="28"/>
          <w:szCs w:val="28"/>
          <w:lang w:val="uk-UA"/>
        </w:rPr>
        <w:t>тощо;</w:t>
      </w:r>
    </w:p>
    <w:p w:rsidR="00A261B1" w:rsidRDefault="008559FE" w:rsidP="00A261B1">
      <w:pPr>
        <w:tabs>
          <w:tab w:val="left" w:pos="851"/>
        </w:tabs>
        <w:ind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 xml:space="preserve">вимоги до </w:t>
      </w:r>
      <w:r w:rsidR="00A261B1">
        <w:rPr>
          <w:rFonts w:ascii="Times New Roman" w:eastAsia="Calibri" w:hAnsi="Times New Roman" w:cs="Times New Roman"/>
          <w:sz w:val="28"/>
          <w:szCs w:val="28"/>
          <w:lang w:val="uk-UA"/>
        </w:rPr>
        <w:t>учнів</w:t>
      </w:r>
      <w:r w:rsidR="00A261B1" w:rsidRPr="007A16B5">
        <w:rPr>
          <w:rFonts w:ascii="Times New Roman" w:eastAsia="Calibri" w:hAnsi="Times New Roman" w:cs="Times New Roman"/>
          <w:sz w:val="28"/>
          <w:szCs w:val="28"/>
          <w:lang w:val="uk-UA"/>
        </w:rPr>
        <w:t xml:space="preserve">, які можуть розпочати навчання за цією освітньою програмою. </w:t>
      </w:r>
    </w:p>
    <w:p w:rsidR="00A261B1" w:rsidRPr="007A16B5" w:rsidRDefault="00A261B1" w:rsidP="00A261B1">
      <w:pPr>
        <w:tabs>
          <w:tab w:val="left" w:pos="851"/>
        </w:tabs>
        <w:ind w:firstLine="567"/>
        <w:contextualSpacing/>
        <w:jc w:val="both"/>
        <w:rPr>
          <w:rFonts w:ascii="Times New Roman" w:eastAsia="Calibri" w:hAnsi="Times New Roman" w:cs="Times New Roman"/>
          <w:sz w:val="28"/>
          <w:szCs w:val="28"/>
          <w:lang w:val="uk-UA"/>
        </w:rPr>
      </w:pPr>
    </w:p>
    <w:p w:rsidR="00A261B1" w:rsidRPr="004113B0" w:rsidRDefault="004113B0" w:rsidP="004113B0">
      <w:pPr>
        <w:jc w:val="both"/>
        <w:rPr>
          <w:rFonts w:ascii="Times New Roman" w:hAnsi="Times New Roman"/>
          <w:sz w:val="28"/>
          <w:szCs w:val="28"/>
        </w:rPr>
      </w:pPr>
      <w:r>
        <w:rPr>
          <w:rFonts w:ascii="Times New Roman" w:hAnsi="Times New Roman"/>
          <w:b/>
          <w:sz w:val="28"/>
          <w:szCs w:val="28"/>
          <w:lang w:val="uk-UA"/>
        </w:rPr>
        <w:t xml:space="preserve">2. </w:t>
      </w:r>
      <w:r w:rsidR="00A261B1" w:rsidRPr="004113B0">
        <w:rPr>
          <w:rFonts w:ascii="Times New Roman" w:hAnsi="Times New Roman"/>
          <w:b/>
          <w:sz w:val="28"/>
          <w:szCs w:val="28"/>
        </w:rPr>
        <w:t>Загальний обсяг навчального навантаження та орієнтовна тривалість і можливі взаємозв’язки освітніх галузей, предметів</w:t>
      </w:r>
      <w:r w:rsidR="00A261B1" w:rsidRPr="004113B0">
        <w:rPr>
          <w:rFonts w:ascii="Times New Roman" w:hAnsi="Times New Roman"/>
          <w:sz w:val="28"/>
          <w:szCs w:val="28"/>
        </w:rPr>
        <w:t xml:space="preserve"> </w:t>
      </w:r>
    </w:p>
    <w:p w:rsidR="00A261B1" w:rsidRPr="007A16B5" w:rsidRDefault="00A261B1" w:rsidP="00A261B1">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Загальний обсяг навчального навантаження учнів </w:t>
      </w:r>
      <w:r w:rsidR="003D0477">
        <w:rPr>
          <w:rFonts w:ascii="Times New Roman" w:eastAsia="Calibri" w:hAnsi="Times New Roman" w:cs="Times New Roman"/>
          <w:sz w:val="28"/>
          <w:szCs w:val="28"/>
          <w:lang w:val="uk-UA"/>
        </w:rPr>
        <w:t>10 класу</w:t>
      </w:r>
      <w:r w:rsidR="003D0477" w:rsidRPr="007A16B5">
        <w:rPr>
          <w:rFonts w:ascii="Times New Roman" w:eastAsia="Calibri" w:hAnsi="Times New Roman" w:cs="Times New Roman"/>
          <w:sz w:val="28"/>
          <w:szCs w:val="28"/>
          <w:lang w:val="uk-UA"/>
        </w:rPr>
        <w:t xml:space="preserve"> ск</w:t>
      </w:r>
      <w:r w:rsidR="003D0477">
        <w:rPr>
          <w:rFonts w:ascii="Times New Roman" w:eastAsia="Calibri" w:hAnsi="Times New Roman" w:cs="Times New Roman"/>
          <w:sz w:val="28"/>
          <w:szCs w:val="28"/>
          <w:lang w:val="uk-UA"/>
        </w:rPr>
        <w:t>ладає 1330 годин/навчальний рік,</w:t>
      </w:r>
      <w:r w:rsidR="003D0477" w:rsidRPr="007A16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11 класу</w:t>
      </w:r>
      <w:r w:rsidRPr="007A16B5">
        <w:rPr>
          <w:rFonts w:ascii="Times New Roman" w:eastAsia="Calibri" w:hAnsi="Times New Roman" w:cs="Times New Roman"/>
          <w:sz w:val="28"/>
          <w:szCs w:val="28"/>
          <w:lang w:val="uk-UA"/>
        </w:rPr>
        <w:t xml:space="preserve"> </w:t>
      </w:r>
      <w:r w:rsidR="003D0477">
        <w:rPr>
          <w:rFonts w:ascii="Times New Roman" w:eastAsia="Calibri" w:hAnsi="Times New Roman" w:cs="Times New Roman"/>
          <w:sz w:val="28"/>
          <w:szCs w:val="28"/>
          <w:lang w:val="uk-UA"/>
        </w:rPr>
        <w:t>-</w:t>
      </w:r>
      <w:r w:rsidRPr="007A16B5">
        <w:rPr>
          <w:rFonts w:ascii="Times New Roman" w:eastAsia="Calibri" w:hAnsi="Times New Roman" w:cs="Times New Roman"/>
          <w:sz w:val="28"/>
          <w:szCs w:val="28"/>
          <w:lang w:val="uk-UA"/>
        </w:rPr>
        <w:t xml:space="preserve"> 1330 годин/навчальний рік; </w:t>
      </w:r>
      <w:r>
        <w:rPr>
          <w:rFonts w:ascii="Times New Roman" w:eastAsia="Calibri" w:hAnsi="Times New Roman" w:cs="Times New Roman"/>
          <w:sz w:val="28"/>
          <w:szCs w:val="28"/>
          <w:lang w:val="uk-UA"/>
        </w:rPr>
        <w:t>д</w:t>
      </w:r>
      <w:r w:rsidRPr="007A16B5">
        <w:rPr>
          <w:rFonts w:ascii="Times New Roman" w:eastAsia="Calibri" w:hAnsi="Times New Roman" w:cs="Times New Roman"/>
          <w:sz w:val="28"/>
          <w:szCs w:val="28"/>
          <w:lang w:val="uk-UA"/>
        </w:rPr>
        <w:t xml:space="preserve">етальний розподіл навчального навантаження на тиждень окреслено у навчальному плані. </w:t>
      </w:r>
    </w:p>
    <w:p w:rsidR="00016EED" w:rsidRDefault="00A261B1" w:rsidP="00016EED">
      <w:pPr>
        <w:spacing w:after="0"/>
        <w:ind w:firstLine="709"/>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Навчальним планом</w:t>
      </w:r>
      <w:r w:rsidRPr="007A16B5">
        <w:rPr>
          <w:rFonts w:ascii="Times New Roman" w:eastAsia="Calibri" w:hAnsi="Times New Roman" w:cs="Times New Roman"/>
          <w:sz w:val="28"/>
          <w:szCs w:val="28"/>
          <w:lang w:val="uk-UA"/>
        </w:rPr>
        <w:t xml:space="preserve"> </w:t>
      </w:r>
      <w:r w:rsidR="008559FE">
        <w:rPr>
          <w:rFonts w:ascii="Times New Roman" w:eastAsia="Calibri" w:hAnsi="Times New Roman" w:cs="Times New Roman"/>
          <w:sz w:val="28"/>
          <w:szCs w:val="28"/>
          <w:lang w:val="uk-UA"/>
        </w:rPr>
        <w:t>лі</w:t>
      </w:r>
      <w:r>
        <w:rPr>
          <w:rFonts w:ascii="Times New Roman" w:eastAsia="Calibri" w:hAnsi="Times New Roman" w:cs="Times New Roman"/>
          <w:sz w:val="28"/>
          <w:szCs w:val="28"/>
          <w:lang w:val="uk-UA"/>
        </w:rPr>
        <w:t>цею</w:t>
      </w:r>
      <w:r w:rsidRPr="007A16B5">
        <w:rPr>
          <w:rFonts w:ascii="Times New Roman" w:eastAsia="Calibri" w:hAnsi="Times New Roman" w:cs="Times New Roman"/>
          <w:sz w:val="28"/>
          <w:szCs w:val="28"/>
          <w:lang w:val="uk-UA"/>
        </w:rPr>
        <w:t xml:space="preserve">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016EED" w:rsidRPr="007A16B5" w:rsidRDefault="00016EED" w:rsidP="00016EED">
      <w:pPr>
        <w:spacing w:after="0"/>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Дану </w:t>
      </w:r>
      <w:r w:rsidRPr="007A16B5">
        <w:rPr>
          <w:rFonts w:ascii="Times New Roman" w:eastAsia="Calibri" w:hAnsi="Times New Roman" w:cs="Times New Roman"/>
          <w:sz w:val="28"/>
          <w:szCs w:val="28"/>
          <w:lang w:val="uk-UA"/>
        </w:rPr>
        <w:t xml:space="preserve">освітню програму </w:t>
      </w:r>
      <w:r>
        <w:rPr>
          <w:rFonts w:ascii="Times New Roman" w:eastAsia="Calibri" w:hAnsi="Times New Roman" w:cs="Times New Roman"/>
          <w:sz w:val="28"/>
          <w:szCs w:val="28"/>
          <w:lang w:val="uk-UA"/>
        </w:rPr>
        <w:t>відповідно до</w:t>
      </w:r>
      <w:r w:rsidRPr="0039407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типової </w:t>
      </w:r>
      <w:r w:rsidRPr="007A16B5">
        <w:rPr>
          <w:rFonts w:ascii="Times New Roman" w:eastAsia="Calibri" w:hAnsi="Times New Roman" w:cs="Times New Roman"/>
          <w:sz w:val="28"/>
          <w:szCs w:val="28"/>
          <w:lang w:val="uk-UA"/>
        </w:rPr>
        <w:t>укладено за такими освітніми галузями:</w:t>
      </w:r>
    </w:p>
    <w:p w:rsidR="00016EED" w:rsidRPr="007A16B5" w:rsidRDefault="00016EED" w:rsidP="00016EED">
      <w:pPr>
        <w:tabs>
          <w:tab w:val="left" w:pos="993"/>
        </w:tabs>
        <w:spacing w:after="0"/>
        <w:ind w:left="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Мови і літератури </w:t>
      </w:r>
    </w:p>
    <w:p w:rsidR="00016EED" w:rsidRPr="007A16B5" w:rsidRDefault="00016EED" w:rsidP="00016EED">
      <w:pPr>
        <w:tabs>
          <w:tab w:val="left" w:pos="993"/>
        </w:tabs>
        <w:spacing w:after="0"/>
        <w:ind w:left="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Суспільствознавство</w:t>
      </w:r>
    </w:p>
    <w:p w:rsidR="00016EED" w:rsidRPr="007A16B5" w:rsidRDefault="00016EED" w:rsidP="00016EED">
      <w:pPr>
        <w:tabs>
          <w:tab w:val="left" w:pos="993"/>
        </w:tabs>
        <w:spacing w:after="0"/>
        <w:ind w:left="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Естетична культура</w:t>
      </w:r>
    </w:p>
    <w:p w:rsidR="00016EED" w:rsidRPr="007A16B5" w:rsidRDefault="00016EED" w:rsidP="00016EED">
      <w:pPr>
        <w:tabs>
          <w:tab w:val="left" w:pos="993"/>
        </w:tabs>
        <w:spacing w:after="0"/>
        <w:ind w:left="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Математика</w:t>
      </w:r>
    </w:p>
    <w:p w:rsidR="00016EED" w:rsidRPr="007A16B5" w:rsidRDefault="00016EED" w:rsidP="00016EED">
      <w:pPr>
        <w:tabs>
          <w:tab w:val="left" w:pos="993"/>
        </w:tabs>
        <w:spacing w:after="0"/>
        <w:ind w:left="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Природознавство</w:t>
      </w:r>
    </w:p>
    <w:p w:rsidR="00016EED" w:rsidRPr="007A16B5" w:rsidRDefault="00016EED" w:rsidP="00016EED">
      <w:pPr>
        <w:tabs>
          <w:tab w:val="left" w:pos="993"/>
        </w:tabs>
        <w:spacing w:after="0"/>
        <w:ind w:left="709"/>
        <w:jc w:val="both"/>
        <w:rPr>
          <w:rFonts w:ascii="Times New Roman" w:eastAsia="Calibri" w:hAnsi="Times New Roman" w:cs="Times New Roman"/>
          <w:b/>
          <w:i/>
          <w:sz w:val="28"/>
          <w:szCs w:val="28"/>
          <w:lang w:val="uk-UA"/>
        </w:rPr>
      </w:pPr>
      <w:r w:rsidRPr="007A16B5">
        <w:rPr>
          <w:rFonts w:ascii="Times New Roman" w:eastAsia="Calibri" w:hAnsi="Times New Roman" w:cs="Times New Roman"/>
          <w:sz w:val="28"/>
          <w:szCs w:val="28"/>
          <w:lang w:val="uk-UA"/>
        </w:rPr>
        <w:t>Технології</w:t>
      </w:r>
    </w:p>
    <w:p w:rsidR="00016EED" w:rsidRPr="007A16B5" w:rsidRDefault="00016EED" w:rsidP="00016EED">
      <w:pPr>
        <w:tabs>
          <w:tab w:val="left" w:pos="993"/>
        </w:tabs>
        <w:spacing w:after="0"/>
        <w:ind w:left="709"/>
        <w:jc w:val="both"/>
        <w:rPr>
          <w:rFonts w:ascii="Times New Roman" w:eastAsia="Calibri" w:hAnsi="Times New Roman" w:cs="Times New Roman"/>
          <w:b/>
          <w:i/>
          <w:sz w:val="28"/>
          <w:szCs w:val="28"/>
          <w:lang w:val="uk-UA"/>
        </w:rPr>
      </w:pPr>
      <w:r w:rsidRPr="007A16B5">
        <w:rPr>
          <w:rFonts w:ascii="Times New Roman" w:eastAsia="Calibri" w:hAnsi="Times New Roman" w:cs="Times New Roman"/>
          <w:sz w:val="28"/>
          <w:szCs w:val="28"/>
          <w:lang w:val="uk-UA"/>
        </w:rPr>
        <w:t>Здоров’я і фізична культура</w:t>
      </w:r>
    </w:p>
    <w:p w:rsidR="00A261B1" w:rsidRPr="007A16B5" w:rsidRDefault="00016EED" w:rsidP="00016EED">
      <w:pPr>
        <w:spacing w:after="0"/>
        <w:ind w:firstLine="709"/>
        <w:jc w:val="both"/>
        <w:rPr>
          <w:rFonts w:ascii="Times New Roman" w:eastAsia="Calibri" w:hAnsi="Times New Roman" w:cs="Times New Roman"/>
          <w:sz w:val="28"/>
          <w:szCs w:val="28"/>
          <w:lang w:val="uk-UA"/>
        </w:rPr>
      </w:pPr>
      <w:r w:rsidRPr="00394074">
        <w:rPr>
          <w:rFonts w:ascii="Times New Roman" w:eastAsia="Calibri" w:hAnsi="Times New Roman" w:cs="Times New Roman"/>
          <w:sz w:val="28"/>
          <w:szCs w:val="28"/>
          <w:lang w:val="uk-UA"/>
        </w:rPr>
        <w:t>Логічна послідовність вивчення предметів розкривається у відповідних навчальних програмах.</w:t>
      </w:r>
    </w:p>
    <w:p w:rsidR="00A261B1" w:rsidRPr="007A16B5" w:rsidRDefault="00A261B1" w:rsidP="008559FE">
      <w:pPr>
        <w:shd w:val="clear" w:color="auto" w:fill="FFFFFF"/>
        <w:spacing w:after="0"/>
        <w:ind w:right="85"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Години варіативної складової передбачаються на:</w:t>
      </w:r>
    </w:p>
    <w:p w:rsidR="00A261B1" w:rsidRPr="007A16B5" w:rsidRDefault="00A261B1" w:rsidP="004113B0">
      <w:pPr>
        <w:numPr>
          <w:ilvl w:val="0"/>
          <w:numId w:val="1"/>
        </w:numPr>
        <w:shd w:val="clear" w:color="auto" w:fill="FFFFFF"/>
        <w:tabs>
          <w:tab w:val="num" w:pos="0"/>
          <w:tab w:val="left" w:pos="142"/>
        </w:tabs>
        <w:autoSpaceDE w:val="0"/>
        <w:autoSpaceDN w:val="0"/>
        <w:spacing w:after="0" w:line="276" w:lineRule="auto"/>
        <w:ind w:right="85" w:hanging="1402"/>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збільшення годин на вивчення окремих предметів інваріантної складової;</w:t>
      </w:r>
    </w:p>
    <w:p w:rsidR="00A261B1" w:rsidRPr="007A16B5" w:rsidRDefault="00A261B1" w:rsidP="004113B0">
      <w:pPr>
        <w:numPr>
          <w:ilvl w:val="0"/>
          <w:numId w:val="1"/>
        </w:numPr>
        <w:shd w:val="clear" w:color="auto" w:fill="FFFFFF"/>
        <w:tabs>
          <w:tab w:val="clear" w:pos="1260"/>
          <w:tab w:val="num" w:pos="0"/>
          <w:tab w:val="num" w:pos="142"/>
        </w:tabs>
        <w:autoSpaceDE w:val="0"/>
        <w:autoSpaceDN w:val="0"/>
        <w:spacing w:after="0" w:line="276" w:lineRule="auto"/>
        <w:ind w:right="85" w:hanging="1402"/>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упровадження </w:t>
      </w:r>
      <w:r w:rsidR="003D0477">
        <w:rPr>
          <w:rFonts w:ascii="Times New Roman" w:eastAsia="Calibri" w:hAnsi="Times New Roman" w:cs="Times New Roman"/>
          <w:sz w:val="28"/>
          <w:szCs w:val="28"/>
          <w:lang w:val="uk-UA"/>
        </w:rPr>
        <w:t xml:space="preserve">профільного предмету та спеціальних </w:t>
      </w:r>
      <w:r w:rsidRPr="007A16B5">
        <w:rPr>
          <w:rFonts w:ascii="Times New Roman" w:eastAsia="Calibri" w:hAnsi="Times New Roman" w:cs="Times New Roman"/>
          <w:sz w:val="28"/>
          <w:szCs w:val="28"/>
          <w:lang w:val="uk-UA"/>
        </w:rPr>
        <w:t>курсів;</w:t>
      </w:r>
    </w:p>
    <w:p w:rsidR="00A261B1" w:rsidRPr="007A16B5" w:rsidRDefault="00A261B1" w:rsidP="004113B0">
      <w:pPr>
        <w:numPr>
          <w:ilvl w:val="0"/>
          <w:numId w:val="1"/>
        </w:numPr>
        <w:shd w:val="clear" w:color="auto" w:fill="FFFFFF"/>
        <w:tabs>
          <w:tab w:val="clear" w:pos="1260"/>
          <w:tab w:val="num" w:pos="0"/>
          <w:tab w:val="left" w:pos="142"/>
        </w:tabs>
        <w:autoSpaceDE w:val="0"/>
        <w:autoSpaceDN w:val="0"/>
        <w:spacing w:after="0" w:line="276" w:lineRule="auto"/>
        <w:ind w:right="85" w:hanging="1402"/>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факультативи, індивідуальні та групові заняття.</w:t>
      </w:r>
    </w:p>
    <w:p w:rsidR="00A261B1" w:rsidRPr="007A16B5" w:rsidRDefault="00A261B1" w:rsidP="00A261B1">
      <w:pPr>
        <w:shd w:val="clear" w:color="auto" w:fill="FFFFFF"/>
        <w:ind w:right="85"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Рішення про розподіл год</w:t>
      </w:r>
      <w:r>
        <w:rPr>
          <w:rFonts w:ascii="Times New Roman" w:eastAsia="Calibri" w:hAnsi="Times New Roman" w:cs="Times New Roman"/>
          <w:sz w:val="28"/>
          <w:szCs w:val="28"/>
          <w:lang w:val="uk-UA"/>
        </w:rPr>
        <w:t>ин варіативної складової прийнято ліцеєм на засіданні педагогічної ради</w:t>
      </w:r>
      <w:r w:rsidR="004113B0">
        <w:rPr>
          <w:rFonts w:ascii="Times New Roman" w:eastAsia="Calibri" w:hAnsi="Times New Roman" w:cs="Times New Roman"/>
          <w:sz w:val="28"/>
          <w:szCs w:val="28"/>
          <w:lang w:val="uk-UA"/>
        </w:rPr>
        <w:t xml:space="preserve"> і враховує</w:t>
      </w:r>
      <w:r w:rsidRPr="007A16B5">
        <w:rPr>
          <w:rFonts w:ascii="Times New Roman" w:eastAsia="Calibri" w:hAnsi="Times New Roman" w:cs="Times New Roman"/>
          <w:sz w:val="28"/>
          <w:szCs w:val="28"/>
          <w:lang w:val="uk-UA"/>
        </w:rPr>
        <w:t xml:space="preserve"> профільне спрямування, кадрове забезпечення, матер</w:t>
      </w:r>
      <w:r w:rsidR="004113B0">
        <w:rPr>
          <w:rFonts w:ascii="Times New Roman" w:eastAsia="Calibri" w:hAnsi="Times New Roman" w:cs="Times New Roman"/>
          <w:sz w:val="28"/>
          <w:szCs w:val="28"/>
          <w:lang w:val="uk-UA"/>
        </w:rPr>
        <w:t xml:space="preserve">іально-технічну базу та запити </w:t>
      </w:r>
      <w:r w:rsidRPr="007A16B5">
        <w:rPr>
          <w:rFonts w:ascii="Times New Roman" w:eastAsia="Calibri" w:hAnsi="Times New Roman" w:cs="Times New Roman"/>
          <w:sz w:val="28"/>
          <w:szCs w:val="28"/>
          <w:lang w:val="uk-UA"/>
        </w:rPr>
        <w:t>учнів</w:t>
      </w:r>
      <w:r w:rsidR="008559FE">
        <w:rPr>
          <w:rFonts w:ascii="Times New Roman" w:eastAsia="Calibri" w:hAnsi="Times New Roman" w:cs="Times New Roman"/>
          <w:sz w:val="28"/>
          <w:szCs w:val="28"/>
          <w:lang w:val="uk-UA"/>
        </w:rPr>
        <w:t xml:space="preserve"> (батьків)</w:t>
      </w:r>
      <w:r w:rsidRPr="007A16B5">
        <w:rPr>
          <w:rFonts w:ascii="Times New Roman" w:eastAsia="Calibri" w:hAnsi="Times New Roman" w:cs="Times New Roman"/>
          <w:sz w:val="28"/>
          <w:szCs w:val="28"/>
          <w:lang w:val="uk-UA"/>
        </w:rPr>
        <w:t>.</w:t>
      </w:r>
    </w:p>
    <w:p w:rsidR="00A261B1" w:rsidRPr="007A16B5" w:rsidRDefault="00A261B1" w:rsidP="00A261B1">
      <w:pPr>
        <w:shd w:val="clear" w:color="auto" w:fill="FFFFFF"/>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Якість загальної середньої освіти забезпечується через реалізацію інваріантної та варіативної складових навчального плану, які </w:t>
      </w:r>
      <w:r>
        <w:rPr>
          <w:rFonts w:ascii="Times New Roman" w:eastAsia="Calibri" w:hAnsi="Times New Roman" w:cs="Times New Roman"/>
          <w:sz w:val="28"/>
          <w:szCs w:val="28"/>
          <w:lang w:val="uk-UA"/>
        </w:rPr>
        <w:t>повинні обов'язково фінансувати</w:t>
      </w:r>
      <w:r w:rsidRPr="007A16B5">
        <w:rPr>
          <w:rFonts w:ascii="Times New Roman" w:eastAsia="Calibri" w:hAnsi="Times New Roman" w:cs="Times New Roman"/>
          <w:sz w:val="28"/>
          <w:szCs w:val="28"/>
          <w:lang w:val="uk-UA"/>
        </w:rPr>
        <w:t>ся з відповідних бюджетів.</w:t>
      </w:r>
    </w:p>
    <w:p w:rsidR="00A261B1" w:rsidRPr="007A16B5" w:rsidRDefault="00A261B1" w:rsidP="00A261B1">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Варіативні</w:t>
      </w:r>
      <w:r w:rsidR="004113B0">
        <w:rPr>
          <w:rFonts w:ascii="Times New Roman" w:eastAsia="Calibri" w:hAnsi="Times New Roman" w:cs="Times New Roman"/>
          <w:sz w:val="28"/>
          <w:szCs w:val="28"/>
          <w:lang w:val="uk-UA"/>
        </w:rPr>
        <w:t xml:space="preserve">сть змісту </w:t>
      </w:r>
      <w:r w:rsidRPr="007A16B5">
        <w:rPr>
          <w:rFonts w:ascii="Times New Roman" w:eastAsia="Calibri" w:hAnsi="Times New Roman" w:cs="Times New Roman"/>
          <w:sz w:val="28"/>
          <w:szCs w:val="28"/>
          <w:lang w:val="uk-UA"/>
        </w:rPr>
        <w:t xml:space="preserve">освіти реалізується також через запровадження в навчальних програмах </w:t>
      </w:r>
      <w:r w:rsidR="004113B0">
        <w:rPr>
          <w:rFonts w:ascii="Times New Roman" w:eastAsia="Calibri" w:hAnsi="Times New Roman" w:cs="Times New Roman"/>
          <w:sz w:val="28"/>
          <w:szCs w:val="28"/>
          <w:lang w:val="uk-UA"/>
        </w:rPr>
        <w:t>мультипрофільного навчання</w:t>
      </w:r>
      <w:r w:rsidR="00DB699A">
        <w:rPr>
          <w:rFonts w:ascii="Times New Roman" w:eastAsia="Calibri" w:hAnsi="Times New Roman" w:cs="Times New Roman"/>
          <w:sz w:val="28"/>
          <w:szCs w:val="28"/>
          <w:lang w:val="uk-UA"/>
        </w:rPr>
        <w:t xml:space="preserve"> та </w:t>
      </w:r>
      <w:r w:rsidRPr="007A16B5">
        <w:rPr>
          <w:rFonts w:ascii="Times New Roman" w:eastAsia="Calibri" w:hAnsi="Times New Roman" w:cs="Times New Roman"/>
          <w:sz w:val="28"/>
          <w:szCs w:val="28"/>
          <w:lang w:val="uk-UA"/>
        </w:rPr>
        <w:t>резервного часу, що створює простір для задоволення освітніх потреб учнів, вирівнювання їх досягнень, розвитку наскрізних умінь тощо.</w:t>
      </w:r>
    </w:p>
    <w:p w:rsidR="00A261B1" w:rsidRPr="007A16B5" w:rsidRDefault="00A261B1" w:rsidP="00A261B1">
      <w:pPr>
        <w:shd w:val="clear" w:color="auto" w:fill="FFFFFF"/>
        <w:ind w:right="85"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Навчальний план орієнтований</w:t>
      </w:r>
      <w:r w:rsidRPr="007A16B5">
        <w:rPr>
          <w:rFonts w:ascii="Times New Roman" w:eastAsia="Calibri" w:hAnsi="Times New Roman" w:cs="Times New Roman"/>
          <w:sz w:val="28"/>
          <w:szCs w:val="28"/>
          <w:lang w:val="uk-UA"/>
        </w:rPr>
        <w:t xml:space="preserve"> на роботу </w:t>
      </w:r>
      <w:r>
        <w:rPr>
          <w:rFonts w:ascii="Times New Roman" w:eastAsia="Calibri" w:hAnsi="Times New Roman" w:cs="Times New Roman"/>
          <w:sz w:val="28"/>
          <w:szCs w:val="28"/>
          <w:lang w:val="uk-UA"/>
        </w:rPr>
        <w:t>ліцею</w:t>
      </w:r>
      <w:r w:rsidRPr="007A16B5">
        <w:rPr>
          <w:rFonts w:ascii="Times New Roman" w:eastAsia="Calibri" w:hAnsi="Times New Roman" w:cs="Times New Roman"/>
          <w:sz w:val="28"/>
          <w:szCs w:val="28"/>
          <w:lang w:val="uk-UA"/>
        </w:rPr>
        <w:t xml:space="preserve"> за п’ятиденним навчальним тижнем. </w:t>
      </w:r>
    </w:p>
    <w:p w:rsidR="00A261B1" w:rsidRPr="007A16B5" w:rsidRDefault="00A261B1" w:rsidP="00A261B1">
      <w:pPr>
        <w:shd w:val="clear" w:color="auto" w:fill="FFFFFF"/>
        <w:ind w:right="85" w:firstLine="709"/>
        <w:jc w:val="both"/>
        <w:rPr>
          <w:rFonts w:ascii="Times New Roman" w:eastAsia="Calibri" w:hAnsi="Times New Roman" w:cs="Times New Roman"/>
          <w:sz w:val="28"/>
          <w:szCs w:val="28"/>
          <w:highlight w:val="yellow"/>
          <w:lang w:val="uk-UA"/>
        </w:rPr>
      </w:pPr>
      <w:r w:rsidRPr="007A16B5">
        <w:rPr>
          <w:rFonts w:ascii="Times New Roman" w:eastAsia="Calibri" w:hAnsi="Times New Roman" w:cs="Times New Roman"/>
          <w:sz w:val="28"/>
          <w:szCs w:val="28"/>
          <w:lang w:val="uk-U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A261B1" w:rsidRDefault="00A261B1" w:rsidP="00A261B1">
      <w:pPr>
        <w:shd w:val="clear" w:color="auto" w:fill="FFFFFF"/>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Для недопущення перевантаження учнів </w:t>
      </w:r>
      <w:r>
        <w:rPr>
          <w:rFonts w:ascii="Times New Roman" w:eastAsia="Calibri" w:hAnsi="Times New Roman" w:cs="Times New Roman"/>
          <w:sz w:val="28"/>
          <w:szCs w:val="28"/>
          <w:lang w:val="uk-UA"/>
        </w:rPr>
        <w:t>враховується</w:t>
      </w:r>
      <w:r w:rsidRPr="007A16B5">
        <w:rPr>
          <w:rFonts w:ascii="Times New Roman" w:eastAsia="Calibri" w:hAnsi="Times New Roman" w:cs="Times New Roman"/>
          <w:sz w:val="28"/>
          <w:szCs w:val="28"/>
          <w:lang w:val="uk-UA"/>
        </w:rPr>
        <w:t xml:space="preserve"> їх навчання в закладах освіти іншого типу (</w:t>
      </w:r>
      <w:r w:rsidR="0054128D">
        <w:rPr>
          <w:rFonts w:ascii="Times New Roman" w:eastAsia="Calibri" w:hAnsi="Times New Roman" w:cs="Times New Roman"/>
          <w:sz w:val="28"/>
          <w:szCs w:val="28"/>
          <w:lang w:val="uk-UA"/>
        </w:rPr>
        <w:t>ІТ-технологій</w:t>
      </w:r>
      <w:r w:rsidRPr="007A16B5">
        <w:rPr>
          <w:rFonts w:ascii="Times New Roman" w:eastAsia="Calibri" w:hAnsi="Times New Roman" w:cs="Times New Roman"/>
          <w:sz w:val="28"/>
          <w:szCs w:val="28"/>
          <w:lang w:val="uk-UA"/>
        </w:rPr>
        <w:t xml:space="preserve">, </w:t>
      </w:r>
      <w:r w:rsidR="0054128D">
        <w:rPr>
          <w:rFonts w:ascii="Times New Roman" w:eastAsia="Calibri" w:hAnsi="Times New Roman" w:cs="Times New Roman"/>
          <w:sz w:val="28"/>
          <w:szCs w:val="28"/>
          <w:lang w:val="uk-UA"/>
        </w:rPr>
        <w:t xml:space="preserve">менеджменту, </w:t>
      </w:r>
      <w:r w:rsidRPr="007A16B5">
        <w:rPr>
          <w:rFonts w:ascii="Times New Roman" w:eastAsia="Calibri" w:hAnsi="Times New Roman" w:cs="Times New Roman"/>
          <w:sz w:val="28"/>
          <w:szCs w:val="28"/>
          <w:lang w:val="uk-UA"/>
        </w:rPr>
        <w:t xml:space="preserve">спортивних школах тощо). </w:t>
      </w:r>
      <w:r>
        <w:rPr>
          <w:rFonts w:ascii="Times New Roman" w:eastAsia="Calibri" w:hAnsi="Times New Roman" w:cs="Times New Roman"/>
          <w:sz w:val="28"/>
          <w:szCs w:val="28"/>
          <w:lang w:val="uk-UA"/>
        </w:rPr>
        <w:t>З</w:t>
      </w:r>
      <w:r w:rsidRPr="007A16B5">
        <w:rPr>
          <w:rFonts w:ascii="Times New Roman" w:eastAsia="Calibri" w:hAnsi="Times New Roman" w:cs="Times New Roman"/>
          <w:sz w:val="28"/>
          <w:szCs w:val="28"/>
          <w:lang w:val="uk-UA"/>
        </w:rPr>
        <w:t xml:space="preserve">а рішенням педагогічної ради </w:t>
      </w:r>
      <w:r>
        <w:rPr>
          <w:rFonts w:ascii="Times New Roman" w:eastAsia="Calibri" w:hAnsi="Times New Roman" w:cs="Times New Roman"/>
          <w:sz w:val="28"/>
          <w:szCs w:val="28"/>
          <w:lang w:val="uk-UA"/>
        </w:rPr>
        <w:t xml:space="preserve">ліцею </w:t>
      </w:r>
      <w:r w:rsidRPr="007A16B5">
        <w:rPr>
          <w:rFonts w:ascii="Times New Roman" w:eastAsia="Calibri" w:hAnsi="Times New Roman" w:cs="Times New Roman"/>
          <w:sz w:val="28"/>
          <w:szCs w:val="28"/>
          <w:lang w:val="uk-UA"/>
        </w:rPr>
        <w:t xml:space="preserve">при оцінюванні учнів </w:t>
      </w:r>
      <w:r w:rsidR="00FB4BAE">
        <w:rPr>
          <w:rFonts w:ascii="Times New Roman" w:eastAsia="Calibri" w:hAnsi="Times New Roman" w:cs="Times New Roman"/>
          <w:sz w:val="28"/>
          <w:szCs w:val="28"/>
          <w:lang w:val="uk-UA"/>
        </w:rPr>
        <w:t>допускається</w:t>
      </w:r>
      <w:r w:rsidRPr="007A16B5">
        <w:rPr>
          <w:rFonts w:ascii="Times New Roman" w:eastAsia="Calibri" w:hAnsi="Times New Roman" w:cs="Times New Roman"/>
          <w:sz w:val="28"/>
          <w:szCs w:val="28"/>
          <w:lang w:val="uk-UA"/>
        </w:rPr>
        <w:t xml:space="preserve"> враховувати результати їх навчання з відповідних предметів (</w:t>
      </w:r>
      <w:r w:rsidR="001D00D0">
        <w:rPr>
          <w:rFonts w:ascii="Times New Roman" w:eastAsia="Calibri" w:hAnsi="Times New Roman" w:cs="Times New Roman"/>
          <w:sz w:val="28"/>
          <w:szCs w:val="28"/>
          <w:lang w:val="uk-UA"/>
        </w:rPr>
        <w:t>інформатика</w:t>
      </w:r>
      <w:r w:rsidR="008559FE">
        <w:rPr>
          <w:rFonts w:ascii="Times New Roman" w:eastAsia="Calibri" w:hAnsi="Times New Roman" w:cs="Times New Roman"/>
          <w:sz w:val="28"/>
          <w:szCs w:val="28"/>
          <w:lang w:val="uk-UA"/>
        </w:rPr>
        <w:t xml:space="preserve">, технології, </w:t>
      </w:r>
      <w:r w:rsidRPr="007A16B5">
        <w:rPr>
          <w:rFonts w:ascii="Times New Roman" w:eastAsia="Calibri" w:hAnsi="Times New Roman" w:cs="Times New Roman"/>
          <w:sz w:val="28"/>
          <w:szCs w:val="28"/>
          <w:lang w:val="uk-UA"/>
        </w:rPr>
        <w:t>фізична культура та ін.) у позашкільних закладах.</w:t>
      </w:r>
    </w:p>
    <w:p w:rsidR="009B07C3" w:rsidRPr="004113B0" w:rsidRDefault="004113B0" w:rsidP="009B07C3">
      <w:pPr>
        <w:ind w:right="85"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Навчальний  план</w:t>
      </w:r>
      <w:r w:rsidR="009B07C3" w:rsidRPr="004113B0">
        <w:rPr>
          <w:rFonts w:ascii="Times New Roman" w:eastAsia="Calibri" w:hAnsi="Times New Roman" w:cs="Times New Roman"/>
          <w:sz w:val="28"/>
          <w:szCs w:val="28"/>
          <w:lang w:val="uk-UA"/>
        </w:rPr>
        <w:t xml:space="preserve"> для </w:t>
      </w:r>
      <w:r w:rsidR="001D00D0" w:rsidRPr="004113B0">
        <w:rPr>
          <w:rFonts w:ascii="Times New Roman" w:eastAsia="Calibri" w:hAnsi="Times New Roman" w:cs="Times New Roman"/>
          <w:sz w:val="28"/>
          <w:szCs w:val="28"/>
          <w:lang w:val="uk-UA"/>
        </w:rPr>
        <w:t>старшої профільної школи</w:t>
      </w:r>
      <w:r>
        <w:rPr>
          <w:rFonts w:ascii="Times New Roman" w:eastAsia="Calibri" w:hAnsi="Times New Roman" w:cs="Times New Roman"/>
          <w:sz w:val="28"/>
          <w:szCs w:val="28"/>
          <w:lang w:val="uk-UA"/>
        </w:rPr>
        <w:t xml:space="preserve"> враховує</w:t>
      </w:r>
      <w:r w:rsidR="009B07C3" w:rsidRPr="004113B0">
        <w:rPr>
          <w:rFonts w:ascii="Times New Roman" w:eastAsia="Calibri" w:hAnsi="Times New Roman" w:cs="Times New Roman"/>
          <w:sz w:val="28"/>
          <w:szCs w:val="28"/>
          <w:lang w:val="uk-UA"/>
        </w:rPr>
        <w:t xml:space="preserve"> особливості економічної освіти в ліцеї, необхідність ц</w:t>
      </w:r>
      <w:r w:rsidR="00D93651" w:rsidRPr="004113B0">
        <w:rPr>
          <w:rFonts w:ascii="Times New Roman" w:eastAsia="Calibri" w:hAnsi="Times New Roman" w:cs="Times New Roman"/>
          <w:sz w:val="28"/>
          <w:szCs w:val="28"/>
          <w:lang w:val="uk-UA"/>
        </w:rPr>
        <w:t>ілеспрямованої підготовки до НМТ</w:t>
      </w:r>
      <w:r w:rsidR="009B07C3" w:rsidRPr="004113B0">
        <w:rPr>
          <w:rFonts w:ascii="Times New Roman" w:eastAsia="Calibri" w:hAnsi="Times New Roman" w:cs="Times New Roman"/>
          <w:sz w:val="28"/>
          <w:szCs w:val="28"/>
          <w:lang w:val="uk-UA"/>
        </w:rPr>
        <w:t xml:space="preserve">, </w:t>
      </w:r>
      <w:r w:rsidR="009B07C3" w:rsidRPr="004113B0">
        <w:rPr>
          <w:rFonts w:ascii="Times New Roman" w:eastAsia="Calibri" w:hAnsi="Times New Roman" w:cs="Times New Roman"/>
          <w:sz w:val="28"/>
          <w:szCs w:val="28"/>
          <w:lang w:val="uk-UA"/>
        </w:rPr>
        <w:lastRenderedPageBreak/>
        <w:t xml:space="preserve">а також реалії сьогодення, при яких останні роки значна частина випускників ліцею вступає до університетів Великобританії, США, Польщі, Німеччини, Чехії, Словакії, Литви тощо. Без знання англійської мови на рівні </w:t>
      </w:r>
      <w:r w:rsidR="009B07C3" w:rsidRPr="004113B0">
        <w:rPr>
          <w:rFonts w:ascii="Times New Roman" w:eastAsia="Calibri" w:hAnsi="Times New Roman" w:cs="Times New Roman"/>
          <w:sz w:val="28"/>
          <w:szCs w:val="28"/>
        </w:rPr>
        <w:t>B</w:t>
      </w:r>
      <w:r w:rsidR="009B07C3" w:rsidRPr="004113B0">
        <w:rPr>
          <w:rFonts w:ascii="Times New Roman" w:eastAsia="Calibri" w:hAnsi="Times New Roman" w:cs="Times New Roman"/>
          <w:sz w:val="28"/>
          <w:szCs w:val="28"/>
          <w:lang w:val="uk-UA"/>
        </w:rPr>
        <w:t>1-</w:t>
      </w:r>
      <w:r w:rsidR="009B07C3" w:rsidRPr="004113B0">
        <w:rPr>
          <w:rFonts w:ascii="Times New Roman" w:eastAsia="Calibri" w:hAnsi="Times New Roman" w:cs="Times New Roman"/>
          <w:sz w:val="28"/>
          <w:szCs w:val="28"/>
        </w:rPr>
        <w:t>B</w:t>
      </w:r>
      <w:r w:rsidR="009B07C3" w:rsidRPr="004113B0">
        <w:rPr>
          <w:rFonts w:ascii="Times New Roman" w:eastAsia="Calibri" w:hAnsi="Times New Roman" w:cs="Times New Roman"/>
          <w:sz w:val="28"/>
          <w:szCs w:val="28"/>
          <w:lang w:val="uk-UA"/>
        </w:rPr>
        <w:t>2  т</w:t>
      </w:r>
      <w:r>
        <w:rPr>
          <w:rFonts w:ascii="Times New Roman" w:eastAsia="Calibri" w:hAnsi="Times New Roman" w:cs="Times New Roman"/>
          <w:sz w:val="28"/>
          <w:szCs w:val="28"/>
          <w:lang w:val="uk-UA"/>
        </w:rPr>
        <w:t>акий вступ практично неможливий</w:t>
      </w:r>
      <w:r w:rsidR="009B07C3" w:rsidRPr="004113B0">
        <w:rPr>
          <w:rFonts w:ascii="Times New Roman" w:eastAsia="Calibri" w:hAnsi="Times New Roman" w:cs="Times New Roman"/>
          <w:sz w:val="28"/>
          <w:szCs w:val="28"/>
          <w:lang w:val="uk-UA"/>
        </w:rPr>
        <w:t>. Крім того, без упевненого знання іноземних мов, англійської у першу чергу, проблематичним вважається кваліфікований доступ здобувачів освіти до інформаційних ресурсів підприємництва, менеджменту, ринкової економіки.</w:t>
      </w:r>
    </w:p>
    <w:p w:rsidR="00125D19" w:rsidRDefault="00125D19" w:rsidP="00A3110D">
      <w:pPr>
        <w:shd w:val="clear" w:color="auto" w:fill="FFFFFF"/>
        <w:spacing w:after="0"/>
        <w:ind w:right="85"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Експериментальний н</w:t>
      </w:r>
      <w:r w:rsidR="00A261B1">
        <w:rPr>
          <w:rFonts w:ascii="Times New Roman" w:eastAsia="Calibri" w:hAnsi="Times New Roman" w:cs="Times New Roman"/>
          <w:sz w:val="28"/>
          <w:szCs w:val="28"/>
          <w:lang w:val="uk-UA"/>
        </w:rPr>
        <w:t>авчальний план</w:t>
      </w:r>
      <w:r w:rsidR="00A261B1" w:rsidRPr="007A16B5">
        <w:rPr>
          <w:rFonts w:ascii="Times New Roman" w:eastAsia="Calibri" w:hAnsi="Times New Roman" w:cs="Times New Roman"/>
          <w:sz w:val="28"/>
          <w:szCs w:val="28"/>
          <w:lang w:val="uk-UA"/>
        </w:rPr>
        <w:t xml:space="preserve"> </w:t>
      </w:r>
      <w:r w:rsidR="001D00D0">
        <w:rPr>
          <w:rFonts w:ascii="Times New Roman" w:eastAsia="Calibri" w:hAnsi="Times New Roman" w:cs="Times New Roman"/>
          <w:sz w:val="28"/>
          <w:szCs w:val="28"/>
          <w:lang w:val="uk-UA"/>
        </w:rPr>
        <w:t xml:space="preserve">10 </w:t>
      </w:r>
      <w:r w:rsidR="002942F4">
        <w:rPr>
          <w:rFonts w:ascii="Times New Roman" w:eastAsia="Calibri" w:hAnsi="Times New Roman" w:cs="Times New Roman"/>
          <w:sz w:val="28"/>
          <w:szCs w:val="28"/>
          <w:lang w:val="uk-UA"/>
        </w:rPr>
        <w:t>та 11 класів</w:t>
      </w:r>
      <w:r w:rsidR="00C44D1E">
        <w:rPr>
          <w:rFonts w:ascii="Times New Roman" w:eastAsia="Calibri" w:hAnsi="Times New Roman" w:cs="Times New Roman"/>
          <w:sz w:val="28"/>
          <w:szCs w:val="28"/>
          <w:lang w:val="uk-UA"/>
        </w:rPr>
        <w:t xml:space="preserve"> (табл.1</w:t>
      </w:r>
      <w:r w:rsidR="002942F4">
        <w:rPr>
          <w:rFonts w:ascii="Times New Roman" w:eastAsia="Calibri" w:hAnsi="Times New Roman" w:cs="Times New Roman"/>
          <w:sz w:val="28"/>
          <w:szCs w:val="28"/>
          <w:lang w:val="uk-UA"/>
        </w:rPr>
        <w:t>, 2</w:t>
      </w:r>
      <w:r w:rsidR="00C44D1E">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реалізує варіант мультипрофільної старшої школи згідно до наказу Департаменту освіти </w:t>
      </w:r>
      <w:r w:rsidR="00066591">
        <w:rPr>
          <w:rFonts w:ascii="Times New Roman" w:eastAsia="Calibri" w:hAnsi="Times New Roman" w:cs="Times New Roman"/>
          <w:sz w:val="28"/>
          <w:szCs w:val="28"/>
          <w:lang w:val="uk-UA"/>
        </w:rPr>
        <w:t xml:space="preserve">і науки КМДА №73 від 14.07.2023р. </w:t>
      </w:r>
      <w:r w:rsidR="00B273E5">
        <w:rPr>
          <w:rFonts w:ascii="Times New Roman" w:eastAsia="Calibri" w:hAnsi="Times New Roman" w:cs="Times New Roman"/>
          <w:sz w:val="28"/>
          <w:szCs w:val="28"/>
          <w:lang w:val="uk-UA"/>
        </w:rPr>
        <w:t xml:space="preserve">За результатами </w:t>
      </w:r>
      <w:r w:rsidR="00066591">
        <w:rPr>
          <w:rFonts w:ascii="Times New Roman" w:eastAsia="Calibri" w:hAnsi="Times New Roman" w:cs="Times New Roman"/>
          <w:sz w:val="28"/>
          <w:szCs w:val="28"/>
          <w:lang w:val="uk-UA"/>
        </w:rPr>
        <w:t xml:space="preserve"> проведених опитувань учнів та їх батьків</w:t>
      </w:r>
      <w:r w:rsidR="00B273E5" w:rsidRPr="00B273E5">
        <w:rPr>
          <w:lang w:val="uk-UA"/>
        </w:rPr>
        <w:t xml:space="preserve"> </w:t>
      </w:r>
      <w:r w:rsidR="00B273E5">
        <w:rPr>
          <w:rFonts w:ascii="Times New Roman" w:eastAsia="Calibri" w:hAnsi="Times New Roman" w:cs="Times New Roman"/>
          <w:sz w:val="28"/>
          <w:szCs w:val="28"/>
          <w:lang w:val="uk-UA"/>
        </w:rPr>
        <w:t xml:space="preserve">створено </w:t>
      </w:r>
      <w:r w:rsidR="00B273E5" w:rsidRPr="00B273E5">
        <w:rPr>
          <w:rFonts w:ascii="Times New Roman" w:eastAsia="Calibri" w:hAnsi="Times New Roman" w:cs="Times New Roman"/>
          <w:sz w:val="28"/>
          <w:szCs w:val="28"/>
          <w:lang w:val="uk-UA"/>
        </w:rPr>
        <w:t xml:space="preserve">навчальні плани </w:t>
      </w:r>
      <w:r w:rsidR="00B273E5">
        <w:rPr>
          <w:rFonts w:ascii="Times New Roman" w:eastAsia="Calibri" w:hAnsi="Times New Roman" w:cs="Times New Roman"/>
          <w:sz w:val="28"/>
          <w:szCs w:val="28"/>
          <w:lang w:val="uk-UA"/>
        </w:rPr>
        <w:t xml:space="preserve">10го та 11их класів , які передбачають </w:t>
      </w:r>
      <w:r w:rsidR="00C44D1E">
        <w:rPr>
          <w:rFonts w:ascii="Times New Roman" w:eastAsia="Calibri" w:hAnsi="Times New Roman" w:cs="Times New Roman"/>
          <w:sz w:val="28"/>
          <w:szCs w:val="28"/>
          <w:lang w:val="uk-UA"/>
        </w:rPr>
        <w:t xml:space="preserve"> </w:t>
      </w:r>
      <w:r w:rsidR="002942F4">
        <w:rPr>
          <w:rFonts w:ascii="Times New Roman" w:eastAsia="Calibri" w:hAnsi="Times New Roman" w:cs="Times New Roman"/>
          <w:sz w:val="28"/>
          <w:szCs w:val="28"/>
          <w:lang w:val="uk-UA"/>
        </w:rPr>
        <w:t>2</w:t>
      </w:r>
      <w:r w:rsidR="00066591">
        <w:rPr>
          <w:rFonts w:ascii="Times New Roman" w:eastAsia="Calibri" w:hAnsi="Times New Roman" w:cs="Times New Roman"/>
          <w:sz w:val="28"/>
          <w:szCs w:val="28"/>
          <w:lang w:val="uk-UA"/>
        </w:rPr>
        <w:t xml:space="preserve"> профілі: фінансово –</w:t>
      </w:r>
      <w:r w:rsidR="002942F4">
        <w:rPr>
          <w:rFonts w:ascii="Times New Roman" w:eastAsia="Calibri" w:hAnsi="Times New Roman" w:cs="Times New Roman"/>
          <w:sz w:val="28"/>
          <w:szCs w:val="28"/>
          <w:lang w:val="uk-UA"/>
        </w:rPr>
        <w:t xml:space="preserve">математичний та </w:t>
      </w:r>
      <w:r w:rsidR="00066591">
        <w:rPr>
          <w:rFonts w:ascii="Times New Roman" w:eastAsia="Calibri" w:hAnsi="Times New Roman" w:cs="Times New Roman"/>
          <w:sz w:val="28"/>
          <w:szCs w:val="28"/>
          <w:lang w:val="uk-UA"/>
        </w:rPr>
        <w:t xml:space="preserve"> суспільно-гуманітарний. В залежності від профілю в освітньому «меню» закладено різна кількість годин математики, </w:t>
      </w:r>
      <w:r w:rsidR="002942F4">
        <w:rPr>
          <w:rFonts w:ascii="Times New Roman" w:eastAsia="Calibri" w:hAnsi="Times New Roman" w:cs="Times New Roman"/>
          <w:sz w:val="28"/>
          <w:szCs w:val="28"/>
          <w:lang w:val="uk-UA"/>
        </w:rPr>
        <w:t xml:space="preserve">інформатики, </w:t>
      </w:r>
      <w:r w:rsidR="00066591">
        <w:rPr>
          <w:rFonts w:ascii="Times New Roman" w:eastAsia="Calibri" w:hAnsi="Times New Roman" w:cs="Times New Roman"/>
          <w:sz w:val="28"/>
          <w:szCs w:val="28"/>
          <w:lang w:val="uk-UA"/>
        </w:rPr>
        <w:t>предметів економічного циклу, української та англійської мови, історії України.</w:t>
      </w:r>
    </w:p>
    <w:p w:rsidR="00A261B1" w:rsidRDefault="00A261B1" w:rsidP="00A3110D">
      <w:pPr>
        <w:shd w:val="clear" w:color="auto" w:fill="FFFFFF"/>
        <w:spacing w:after="0"/>
        <w:ind w:right="85"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При цьому </w:t>
      </w:r>
      <w:r w:rsidRPr="007A16B5">
        <w:rPr>
          <w:rFonts w:ascii="Times New Roman" w:eastAsia="Calibri" w:hAnsi="Times New Roman" w:cs="Times New Roman"/>
          <w:sz w:val="28"/>
          <w:szCs w:val="28"/>
          <w:lang w:val="uk-UA"/>
        </w:rPr>
        <w:t>передбачає</w:t>
      </w:r>
      <w:r>
        <w:rPr>
          <w:rFonts w:ascii="Times New Roman" w:eastAsia="Calibri" w:hAnsi="Times New Roman" w:cs="Times New Roman"/>
          <w:sz w:val="28"/>
          <w:szCs w:val="28"/>
          <w:lang w:val="uk-UA"/>
        </w:rPr>
        <w:t>ться</w:t>
      </w:r>
      <w:r w:rsidRPr="007A16B5">
        <w:rPr>
          <w:rFonts w:ascii="Times New Roman" w:eastAsia="Calibri" w:hAnsi="Times New Roman" w:cs="Times New Roman"/>
          <w:sz w:val="28"/>
          <w:szCs w:val="28"/>
          <w:lang w:val="uk-UA"/>
        </w:rPr>
        <w:t xml:space="preserve"> вивчення окремих пред</w:t>
      </w:r>
      <w:r w:rsidR="00B273E5">
        <w:rPr>
          <w:rFonts w:ascii="Times New Roman" w:eastAsia="Calibri" w:hAnsi="Times New Roman" w:cs="Times New Roman"/>
          <w:sz w:val="28"/>
          <w:szCs w:val="28"/>
          <w:lang w:val="uk-UA"/>
        </w:rPr>
        <w:t>метів на одному із двох</w:t>
      </w:r>
      <w:r>
        <w:rPr>
          <w:rFonts w:ascii="Times New Roman" w:eastAsia="Calibri" w:hAnsi="Times New Roman" w:cs="Times New Roman"/>
          <w:sz w:val="28"/>
          <w:szCs w:val="28"/>
          <w:lang w:val="uk-UA"/>
        </w:rPr>
        <w:t xml:space="preserve"> рівнів:</w:t>
      </w:r>
    </w:p>
    <w:p w:rsidR="009B07C3" w:rsidRPr="007A16B5" w:rsidRDefault="001D00D0" w:rsidP="00B273E5">
      <w:pPr>
        <w:shd w:val="clear" w:color="auto" w:fill="FFFFFF"/>
        <w:spacing w:after="0"/>
        <w:ind w:right="85"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профільному рівні-</w:t>
      </w:r>
      <w:r w:rsidRPr="001D00D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економіка</w:t>
      </w:r>
      <w:r w:rsidR="00B273E5">
        <w:rPr>
          <w:rFonts w:ascii="Times New Roman" w:eastAsia="Calibri" w:hAnsi="Times New Roman" w:cs="Times New Roman"/>
          <w:sz w:val="28"/>
          <w:szCs w:val="28"/>
          <w:lang w:val="uk-UA"/>
        </w:rPr>
        <w:t xml:space="preserve">, </w:t>
      </w:r>
      <w:r w:rsidR="00734208">
        <w:rPr>
          <w:rFonts w:ascii="Times New Roman" w:eastAsia="Calibri" w:hAnsi="Times New Roman" w:cs="Times New Roman"/>
          <w:sz w:val="28"/>
          <w:szCs w:val="28"/>
          <w:lang w:val="uk-UA"/>
        </w:rPr>
        <w:t>математика</w:t>
      </w:r>
      <w:r>
        <w:rPr>
          <w:rFonts w:ascii="Times New Roman" w:eastAsia="Calibri" w:hAnsi="Times New Roman" w:cs="Times New Roman"/>
          <w:sz w:val="28"/>
          <w:szCs w:val="28"/>
          <w:lang w:val="uk-UA"/>
        </w:rPr>
        <w:t>,</w:t>
      </w:r>
      <w:r w:rsidRPr="001D00D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українська мова</w:t>
      </w:r>
      <w:r w:rsidR="004D2ACB">
        <w:rPr>
          <w:rFonts w:ascii="Times New Roman" w:eastAsia="Calibri" w:hAnsi="Times New Roman" w:cs="Times New Roman"/>
          <w:sz w:val="28"/>
          <w:szCs w:val="28"/>
          <w:lang w:val="uk-UA"/>
        </w:rPr>
        <w:t>,</w:t>
      </w:r>
      <w:r w:rsidR="004D2ACB" w:rsidRPr="001D00D0">
        <w:rPr>
          <w:rFonts w:ascii="Times New Roman" w:eastAsia="Calibri" w:hAnsi="Times New Roman" w:cs="Times New Roman"/>
          <w:sz w:val="28"/>
          <w:szCs w:val="28"/>
          <w:lang w:val="uk-UA"/>
        </w:rPr>
        <w:t xml:space="preserve"> </w:t>
      </w:r>
      <w:r w:rsidR="004D2ACB">
        <w:rPr>
          <w:rFonts w:ascii="Times New Roman" w:eastAsia="Calibri" w:hAnsi="Times New Roman" w:cs="Times New Roman"/>
          <w:sz w:val="28"/>
          <w:szCs w:val="28"/>
          <w:lang w:val="uk-UA"/>
        </w:rPr>
        <w:t>іноземна мова (англійська);</w:t>
      </w:r>
    </w:p>
    <w:p w:rsidR="00A261B1" w:rsidRPr="007A16B5" w:rsidRDefault="00A261B1" w:rsidP="00A3110D">
      <w:pPr>
        <w:shd w:val="clear" w:color="auto" w:fill="FFFFFF"/>
        <w:spacing w:after="0"/>
        <w:ind w:right="85"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рівні стандарту — </w:t>
      </w:r>
      <w:r>
        <w:rPr>
          <w:rFonts w:ascii="Times New Roman" w:eastAsia="Calibri" w:hAnsi="Times New Roman" w:cs="Times New Roman"/>
          <w:sz w:val="28"/>
          <w:szCs w:val="28"/>
          <w:lang w:val="uk-UA"/>
        </w:rPr>
        <w:t>інші предмети навчального плану.</w:t>
      </w:r>
    </w:p>
    <w:p w:rsidR="00A261B1" w:rsidRPr="007A16B5" w:rsidRDefault="00A261B1" w:rsidP="00A261B1">
      <w:pPr>
        <w:shd w:val="clear" w:color="auto" w:fill="FFFFFF"/>
        <w:ind w:right="85"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Основними напрямами диференціації навчання є розширення вивчення окремих предметів, доповнення інваріантної складової навчальних планів додатковими предметами та курсами за вибором учнів, факультативами; запровадження індивідуальної форми навчання.</w:t>
      </w:r>
    </w:p>
    <w:p w:rsidR="00A261B1" w:rsidRPr="007A16B5" w:rsidRDefault="00394074" w:rsidP="00A261B1">
      <w:pPr>
        <w:shd w:val="clear" w:color="auto" w:fill="FFFFFF"/>
        <w:ind w:right="85"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Оскільки п</w:t>
      </w:r>
      <w:r w:rsidR="00A261B1" w:rsidRPr="007A16B5">
        <w:rPr>
          <w:rFonts w:ascii="Times New Roman" w:eastAsia="Calibri" w:hAnsi="Times New Roman" w:cs="Times New Roman"/>
          <w:sz w:val="28"/>
          <w:szCs w:val="28"/>
          <w:lang w:val="uk-UA"/>
        </w:rPr>
        <w:t xml:space="preserve">рофільність є ефективним засобом диференціації навчання у старшій школі, вона </w:t>
      </w:r>
      <w:r>
        <w:rPr>
          <w:rFonts w:ascii="Times New Roman" w:eastAsia="Calibri" w:hAnsi="Times New Roman" w:cs="Times New Roman"/>
          <w:sz w:val="28"/>
          <w:szCs w:val="28"/>
          <w:lang w:val="uk-UA"/>
        </w:rPr>
        <w:t>повинна</w:t>
      </w:r>
      <w:r w:rsidR="00A261B1" w:rsidRPr="007A16B5">
        <w:rPr>
          <w:rFonts w:ascii="Times New Roman" w:eastAsia="Calibri" w:hAnsi="Times New Roman" w:cs="Times New Roman"/>
          <w:sz w:val="28"/>
          <w:szCs w:val="28"/>
          <w:lang w:val="uk-UA"/>
        </w:rPr>
        <w:t xml:space="preserve"> забезпечити більш глибоку підготовку старшокласників у тій галузі знань і діяльності, до яких у них сформувались стійкі інтереси і здібності. </w:t>
      </w:r>
    </w:p>
    <w:p w:rsidR="00A261B1" w:rsidRPr="007958FE" w:rsidRDefault="00A261B1" w:rsidP="00F6106C">
      <w:pPr>
        <w:shd w:val="clear" w:color="auto" w:fill="FFFFFF"/>
        <w:ind w:firstLine="709"/>
        <w:jc w:val="both"/>
        <w:rPr>
          <w:rFonts w:ascii="Times New Roman" w:eastAsia="Calibri" w:hAnsi="Times New Roman" w:cs="Times New Roman"/>
          <w:sz w:val="28"/>
          <w:szCs w:val="28"/>
          <w:lang w:val="uk-UA"/>
        </w:rPr>
      </w:pPr>
      <w:r w:rsidRPr="007958FE">
        <w:rPr>
          <w:rFonts w:ascii="Times New Roman" w:eastAsia="Calibri" w:hAnsi="Times New Roman" w:cs="Times New Roman"/>
          <w:sz w:val="28"/>
          <w:szCs w:val="28"/>
          <w:lang w:val="uk-UA"/>
        </w:rPr>
        <w:t xml:space="preserve">Вивчення екології у здійснюється інтегровано з біологією. </w:t>
      </w:r>
      <w:r w:rsidR="00F6106C" w:rsidRPr="007958FE">
        <w:rPr>
          <w:rFonts w:ascii="Times New Roman" w:eastAsia="Calibri" w:hAnsi="Times New Roman" w:cs="Times New Roman"/>
          <w:sz w:val="28"/>
          <w:szCs w:val="28"/>
          <w:lang w:val="uk-UA"/>
        </w:rPr>
        <w:t xml:space="preserve">Вивчення </w:t>
      </w:r>
      <w:r w:rsidR="00F6106C">
        <w:rPr>
          <w:rFonts w:ascii="Times New Roman" w:eastAsia="Calibri" w:hAnsi="Times New Roman" w:cs="Times New Roman"/>
          <w:sz w:val="28"/>
          <w:szCs w:val="28"/>
          <w:lang w:val="uk-UA"/>
        </w:rPr>
        <w:t>фізики</w:t>
      </w:r>
      <w:r w:rsidR="00F6106C" w:rsidRPr="007958FE">
        <w:rPr>
          <w:rFonts w:ascii="Times New Roman" w:eastAsia="Calibri" w:hAnsi="Times New Roman" w:cs="Times New Roman"/>
          <w:sz w:val="28"/>
          <w:szCs w:val="28"/>
          <w:lang w:val="uk-UA"/>
        </w:rPr>
        <w:t xml:space="preserve"> здійснюється інтегровано з </w:t>
      </w:r>
      <w:r w:rsidR="00F6106C">
        <w:rPr>
          <w:rFonts w:ascii="Times New Roman" w:eastAsia="Calibri" w:hAnsi="Times New Roman" w:cs="Times New Roman"/>
          <w:sz w:val="28"/>
          <w:szCs w:val="28"/>
          <w:lang w:val="uk-UA"/>
        </w:rPr>
        <w:t>астрономією</w:t>
      </w:r>
      <w:r w:rsidR="00F6106C" w:rsidRPr="007958FE">
        <w:rPr>
          <w:rFonts w:ascii="Times New Roman" w:eastAsia="Calibri" w:hAnsi="Times New Roman" w:cs="Times New Roman"/>
          <w:sz w:val="28"/>
          <w:szCs w:val="28"/>
          <w:lang w:val="uk-UA"/>
        </w:rPr>
        <w:t xml:space="preserve">. </w:t>
      </w:r>
    </w:p>
    <w:p w:rsidR="00394074" w:rsidRDefault="00A261B1" w:rsidP="00A261B1">
      <w:pPr>
        <w:shd w:val="clear" w:color="auto" w:fill="FFFFFF"/>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Гранична наповнюваність класів та тривалість уроків встановлюються відповідно до Закону України "Про загальну середню освіту". Поділ класів на групи при вивченні окремих предметів здійснюється відповідно до нормативів, затверджених наказом Міністерства освіти і науки від 20.02.2002 № 128, зареєстрованим в Міністерстві юстиції України від 6 березня 2002 року за № 229/6517 (зі змінами). </w:t>
      </w:r>
    </w:p>
    <w:p w:rsidR="00F6106C" w:rsidRDefault="00A261B1" w:rsidP="00F6106C">
      <w:pPr>
        <w:shd w:val="clear" w:color="auto" w:fill="FFFFFF"/>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 наявності рішень</w:t>
      </w:r>
      <w:r w:rsidRPr="007A16B5">
        <w:rPr>
          <w:rFonts w:ascii="Times New Roman" w:eastAsia="Calibri" w:hAnsi="Times New Roman" w:cs="Times New Roman"/>
          <w:sz w:val="28"/>
          <w:szCs w:val="28"/>
          <w:lang w:val="uk-UA"/>
        </w:rPr>
        <w:t xml:space="preserve"> місцевих органів виконавчої влади, органів місцевого самоврядування класи можуть ділитися на групи і при наповнюваності, меншій від нормативної, а також при вивченні інших </w:t>
      </w:r>
      <w:r w:rsidRPr="007A16B5">
        <w:rPr>
          <w:rFonts w:ascii="Times New Roman" w:eastAsia="Calibri" w:hAnsi="Times New Roman" w:cs="Times New Roman"/>
          <w:sz w:val="28"/>
          <w:szCs w:val="28"/>
          <w:lang w:val="uk-UA"/>
        </w:rPr>
        <w:lastRenderedPageBreak/>
        <w:t>предметів за рахунок зекономлених бюджетних асигнувань та залучення додаткових коштів.</w:t>
      </w:r>
    </w:p>
    <w:p w:rsidR="00CE7F0F" w:rsidRPr="00EB262A" w:rsidRDefault="00CE7F0F" w:rsidP="00CE7F0F">
      <w:pPr>
        <w:pStyle w:val="af1"/>
        <w:ind w:firstLine="708"/>
        <w:jc w:val="both"/>
        <w:rPr>
          <w:color w:val="000000"/>
          <w:sz w:val="28"/>
          <w:szCs w:val="28"/>
        </w:rPr>
      </w:pPr>
      <w:r w:rsidRPr="00EB262A">
        <w:rPr>
          <w:color w:val="000000"/>
          <w:sz w:val="28"/>
          <w:szCs w:val="28"/>
        </w:rPr>
        <w:t>За потреби учнів ліцей  організує здобуття освіти за індивідуальною освітньою траєкторією</w:t>
      </w:r>
      <w:r>
        <w:rPr>
          <w:color w:val="000000"/>
          <w:sz w:val="28"/>
          <w:szCs w:val="28"/>
        </w:rPr>
        <w:t xml:space="preserve"> (сімейна, екстернатна</w:t>
      </w:r>
      <w:r w:rsidR="005D3B80">
        <w:rPr>
          <w:color w:val="000000"/>
          <w:sz w:val="28"/>
          <w:szCs w:val="28"/>
        </w:rPr>
        <w:t>, педагогічний патронаж</w:t>
      </w:r>
      <w:r>
        <w:rPr>
          <w:color w:val="000000"/>
          <w:sz w:val="28"/>
          <w:szCs w:val="28"/>
        </w:rPr>
        <w:t>)</w:t>
      </w:r>
      <w:r w:rsidRPr="00EB262A">
        <w:rPr>
          <w:color w:val="000000"/>
          <w:sz w:val="28"/>
          <w:szCs w:val="28"/>
        </w:rPr>
        <w:t xml:space="preserve">.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w:t>
      </w:r>
    </w:p>
    <w:p w:rsidR="00F6106C" w:rsidRPr="00016EED" w:rsidRDefault="00CE7F0F" w:rsidP="00016EED">
      <w:pPr>
        <w:pStyle w:val="af1"/>
        <w:ind w:firstLine="708"/>
        <w:jc w:val="both"/>
        <w:rPr>
          <w:sz w:val="28"/>
          <w:szCs w:val="28"/>
        </w:rPr>
      </w:pPr>
      <w:r w:rsidRPr="00EB262A">
        <w:rPr>
          <w:color w:val="000000"/>
          <w:sz w:val="28"/>
          <w:szCs w:val="28"/>
        </w:rPr>
        <w:t>Індивідуальна освітня траєкторія учня реалізується на підставі</w:t>
      </w:r>
      <w:r>
        <w:rPr>
          <w:color w:val="000000"/>
          <w:sz w:val="28"/>
          <w:szCs w:val="28"/>
        </w:rPr>
        <w:t xml:space="preserve"> </w:t>
      </w:r>
      <w:r w:rsidRPr="00EB262A">
        <w:rPr>
          <w:color w:val="000000"/>
          <w:sz w:val="28"/>
          <w:szCs w:val="28"/>
        </w:rPr>
        <w:t xml:space="preserve">індивідуального навчального плану, що схвалюється педагогічною радою закладу, затверджується його керівником. </w:t>
      </w:r>
    </w:p>
    <w:p w:rsidR="00A261B1" w:rsidRPr="00016EED" w:rsidRDefault="00016EED" w:rsidP="00016EED">
      <w:pPr>
        <w:spacing w:after="0"/>
        <w:jc w:val="both"/>
        <w:rPr>
          <w:rFonts w:ascii="Times New Roman" w:hAnsi="Times New Roman"/>
          <w:sz w:val="28"/>
          <w:szCs w:val="28"/>
        </w:rPr>
      </w:pPr>
      <w:r>
        <w:rPr>
          <w:rFonts w:ascii="Times New Roman" w:hAnsi="Times New Roman"/>
          <w:b/>
          <w:sz w:val="28"/>
          <w:szCs w:val="28"/>
          <w:lang w:val="uk-UA"/>
        </w:rPr>
        <w:t xml:space="preserve">3. </w:t>
      </w:r>
      <w:r w:rsidR="00A261B1" w:rsidRPr="00016EED">
        <w:rPr>
          <w:rFonts w:ascii="Times New Roman" w:hAnsi="Times New Roman"/>
          <w:b/>
          <w:sz w:val="28"/>
          <w:szCs w:val="28"/>
        </w:rPr>
        <w:t>Очікувані результати навчання учнів</w:t>
      </w:r>
      <w:r w:rsidR="00A261B1" w:rsidRPr="00016EED">
        <w:rPr>
          <w:rFonts w:ascii="Times New Roman" w:hAnsi="Times New Roman"/>
          <w:sz w:val="28"/>
          <w:szCs w:val="28"/>
        </w:rPr>
        <w:t xml:space="preserve"> </w:t>
      </w:r>
      <w:bookmarkStart w:id="0" w:name="_Toc486538639"/>
    </w:p>
    <w:p w:rsidR="00F6106C" w:rsidRDefault="00F6106C" w:rsidP="00F6106C">
      <w:pPr>
        <w:ind w:firstLine="709"/>
        <w:jc w:val="both"/>
        <w:rPr>
          <w:rFonts w:ascii="Times New Roman" w:eastAsia="Calibri" w:hAnsi="Times New Roman" w:cs="Times New Roman"/>
          <w:sz w:val="28"/>
          <w:szCs w:val="28"/>
          <w:lang w:val="uk-UA"/>
        </w:rPr>
      </w:pPr>
      <w:r w:rsidRPr="00CA16AD">
        <w:rPr>
          <w:rFonts w:ascii="Times New Roman" w:eastAsia="Calibri" w:hAnsi="Times New Roman" w:cs="Times New Roman"/>
          <w:sz w:val="28"/>
          <w:szCs w:val="28"/>
          <w:lang w:val="uk-UA"/>
        </w:rPr>
        <w:t>До очікуваних</w:t>
      </w:r>
      <w:r>
        <w:rPr>
          <w:rFonts w:ascii="Times New Roman" w:eastAsia="Calibri" w:hAnsi="Times New Roman" w:cs="Times New Roman"/>
          <w:sz w:val="28"/>
          <w:szCs w:val="28"/>
          <w:lang w:val="uk-UA"/>
        </w:rPr>
        <w:t xml:space="preserve"> результатів навчання учнів ліцею по закінченні 11-ого класу відносимо наступне:</w:t>
      </w:r>
    </w:p>
    <w:p w:rsidR="00A3110D" w:rsidRPr="00D26D43" w:rsidRDefault="00A3110D" w:rsidP="00A3110D">
      <w:pPr>
        <w:pStyle w:val="a7"/>
        <w:numPr>
          <w:ilvl w:val="0"/>
          <w:numId w:val="11"/>
        </w:numPr>
        <w:spacing w:after="0" w:line="240" w:lineRule="auto"/>
        <w:jc w:val="both"/>
        <w:rPr>
          <w:rFonts w:ascii="Times New Roman" w:hAnsi="Times New Roman"/>
          <w:sz w:val="28"/>
          <w:szCs w:val="28"/>
        </w:rPr>
      </w:pPr>
      <w:r w:rsidRPr="00523D1A">
        <w:rPr>
          <w:rFonts w:ascii="Times New Roman" w:eastAsia="Times New Roman" w:hAnsi="Times New Roman"/>
          <w:sz w:val="28"/>
          <w:szCs w:val="28"/>
          <w:highlight w:val="white"/>
        </w:rPr>
        <w:t xml:space="preserve">формування ключових </w:t>
      </w:r>
      <w:r>
        <w:rPr>
          <w:rFonts w:ascii="Times New Roman" w:eastAsia="Times New Roman" w:hAnsi="Times New Roman"/>
          <w:sz w:val="28"/>
          <w:szCs w:val="28"/>
          <w:highlight w:val="white"/>
        </w:rPr>
        <w:t xml:space="preserve">предметних та міжпредметних базових </w:t>
      </w:r>
      <w:r w:rsidRPr="00523D1A">
        <w:rPr>
          <w:rFonts w:ascii="Times New Roman" w:eastAsia="Times New Roman" w:hAnsi="Times New Roman"/>
          <w:sz w:val="28"/>
          <w:szCs w:val="28"/>
          <w:highlight w:val="white"/>
        </w:rPr>
        <w:t>компетентностей</w:t>
      </w:r>
      <w:r>
        <w:rPr>
          <w:rFonts w:ascii="Times New Roman" w:eastAsia="Times New Roman" w:hAnsi="Times New Roman"/>
          <w:sz w:val="28"/>
          <w:szCs w:val="28"/>
        </w:rPr>
        <w:t>;</w:t>
      </w:r>
    </w:p>
    <w:p w:rsidR="00F02781" w:rsidRPr="00D26D43" w:rsidRDefault="00F02781" w:rsidP="00F02781">
      <w:pPr>
        <w:pStyle w:val="a7"/>
        <w:numPr>
          <w:ilvl w:val="0"/>
          <w:numId w:val="11"/>
        </w:num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рівень предметних знань учнів з предметів так званого </w:t>
      </w:r>
      <w:r w:rsidR="0054128D">
        <w:rPr>
          <w:rFonts w:ascii="Times New Roman" w:eastAsia="Times New Roman" w:hAnsi="Times New Roman"/>
          <w:sz w:val="28"/>
          <w:szCs w:val="28"/>
        </w:rPr>
        <w:t>«</w:t>
      </w:r>
      <w:r>
        <w:rPr>
          <w:rFonts w:ascii="Times New Roman" w:eastAsia="Times New Roman" w:hAnsi="Times New Roman"/>
          <w:sz w:val="28"/>
          <w:szCs w:val="28"/>
        </w:rPr>
        <w:t>наукового компоненту</w:t>
      </w:r>
      <w:r w:rsidR="0054128D">
        <w:rPr>
          <w:rFonts w:ascii="Times New Roman" w:eastAsia="Times New Roman" w:hAnsi="Times New Roman"/>
          <w:sz w:val="28"/>
          <w:szCs w:val="28"/>
        </w:rPr>
        <w:t>»</w:t>
      </w:r>
      <w:r>
        <w:rPr>
          <w:rFonts w:ascii="Times New Roman" w:eastAsia="Times New Roman" w:hAnsi="Times New Roman"/>
          <w:sz w:val="28"/>
          <w:szCs w:val="28"/>
        </w:rPr>
        <w:t xml:space="preserve"> (українська мова, англійська мова, м</w:t>
      </w:r>
      <w:r w:rsidR="00051ECC">
        <w:rPr>
          <w:rFonts w:ascii="Times New Roman" w:eastAsia="Times New Roman" w:hAnsi="Times New Roman"/>
          <w:sz w:val="28"/>
          <w:szCs w:val="28"/>
        </w:rPr>
        <w:t>атематика, економіка</w:t>
      </w:r>
      <w:r w:rsidR="00FB4BAE">
        <w:rPr>
          <w:rFonts w:ascii="Times New Roman" w:eastAsia="Times New Roman" w:hAnsi="Times New Roman"/>
          <w:sz w:val="28"/>
          <w:szCs w:val="28"/>
        </w:rPr>
        <w:t>, історія України</w:t>
      </w:r>
      <w:r w:rsidR="00051ECC">
        <w:rPr>
          <w:rFonts w:ascii="Times New Roman" w:eastAsia="Times New Roman" w:hAnsi="Times New Roman"/>
          <w:sz w:val="28"/>
          <w:szCs w:val="28"/>
        </w:rPr>
        <w:t>) не нижче 7</w:t>
      </w:r>
      <w:r>
        <w:rPr>
          <w:rFonts w:ascii="Times New Roman" w:eastAsia="Times New Roman" w:hAnsi="Times New Roman"/>
          <w:sz w:val="28"/>
          <w:szCs w:val="28"/>
        </w:rPr>
        <w:t xml:space="preserve"> балів та їх середній академічний бал з усіх предметів не нижче 8 балів;</w:t>
      </w:r>
    </w:p>
    <w:p w:rsidR="00A3110D" w:rsidRPr="00D26D43" w:rsidRDefault="00A3110D" w:rsidP="00A3110D">
      <w:pPr>
        <w:pStyle w:val="a7"/>
        <w:numPr>
          <w:ilvl w:val="0"/>
          <w:numId w:val="11"/>
        </w:num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схильність до вивчення циклу предметів економічного профілю та іноземної (англійської) мови на профільному рівні; </w:t>
      </w:r>
    </w:p>
    <w:p w:rsidR="00A3110D" w:rsidRPr="00D72B1D" w:rsidRDefault="00A3110D" w:rsidP="00A3110D">
      <w:pPr>
        <w:pStyle w:val="a7"/>
        <w:numPr>
          <w:ilvl w:val="0"/>
          <w:numId w:val="11"/>
        </w:numPr>
        <w:jc w:val="both"/>
        <w:rPr>
          <w:rFonts w:ascii="Times New Roman" w:hAnsi="Times New Roman"/>
          <w:sz w:val="28"/>
          <w:szCs w:val="40"/>
        </w:rPr>
      </w:pPr>
      <w:r>
        <w:rPr>
          <w:rFonts w:ascii="Times New Roman" w:hAnsi="Times New Roman"/>
          <w:sz w:val="28"/>
          <w:szCs w:val="28"/>
        </w:rPr>
        <w:t>відсутність шкідливих звичок підліткового середовища,</w:t>
      </w:r>
      <w:r w:rsidRPr="00083BB4">
        <w:rPr>
          <w:rFonts w:ascii="Times New Roman" w:hAnsi="Times New Roman"/>
          <w:sz w:val="28"/>
          <w:szCs w:val="40"/>
        </w:rPr>
        <w:t xml:space="preserve"> </w:t>
      </w:r>
      <w:r>
        <w:rPr>
          <w:rFonts w:ascii="Times New Roman" w:hAnsi="Times New Roman"/>
          <w:sz w:val="28"/>
          <w:szCs w:val="40"/>
        </w:rPr>
        <w:t>к</w:t>
      </w:r>
      <w:r w:rsidRPr="00D72B1D">
        <w:rPr>
          <w:rFonts w:ascii="Times New Roman" w:hAnsi="Times New Roman"/>
          <w:sz w:val="28"/>
          <w:szCs w:val="40"/>
        </w:rPr>
        <w:t>ультивування здорового способу життя, фізичної</w:t>
      </w:r>
      <w:r>
        <w:rPr>
          <w:rFonts w:ascii="Times New Roman" w:hAnsi="Times New Roman"/>
          <w:sz w:val="28"/>
          <w:szCs w:val="40"/>
        </w:rPr>
        <w:t xml:space="preserve"> досконалості, пріоритету знань;</w:t>
      </w:r>
    </w:p>
    <w:p w:rsidR="00A3110D" w:rsidRDefault="00A3110D" w:rsidP="00A3110D">
      <w:pPr>
        <w:pStyle w:val="a7"/>
        <w:numPr>
          <w:ilvl w:val="0"/>
          <w:numId w:val="11"/>
        </w:numPr>
        <w:jc w:val="both"/>
        <w:rPr>
          <w:rFonts w:ascii="Times New Roman" w:hAnsi="Times New Roman"/>
          <w:sz w:val="28"/>
          <w:szCs w:val="40"/>
        </w:rPr>
      </w:pPr>
      <w:r>
        <w:rPr>
          <w:rFonts w:ascii="Times New Roman" w:hAnsi="Times New Roman"/>
          <w:sz w:val="28"/>
          <w:szCs w:val="40"/>
        </w:rPr>
        <w:t>участь значної частини учнів протягом року у  предметних олімпіадах, конкурсах-захистах робіт МАН, численних конкурсах, спортивних змаганнях, екскурсіях, учнівському самоврядуванні;</w:t>
      </w:r>
    </w:p>
    <w:p w:rsidR="00A3110D" w:rsidRDefault="00A3110D" w:rsidP="00A3110D">
      <w:pPr>
        <w:pStyle w:val="a7"/>
        <w:numPr>
          <w:ilvl w:val="0"/>
          <w:numId w:val="11"/>
        </w:numPr>
        <w:jc w:val="both"/>
        <w:rPr>
          <w:rFonts w:ascii="Times New Roman" w:hAnsi="Times New Roman"/>
          <w:sz w:val="28"/>
          <w:szCs w:val="40"/>
        </w:rPr>
      </w:pPr>
      <w:r>
        <w:rPr>
          <w:rFonts w:ascii="Times New Roman" w:hAnsi="Times New Roman"/>
          <w:sz w:val="28"/>
          <w:szCs w:val="40"/>
        </w:rPr>
        <w:t>цілеспрямована підготовка до ЗНО;</w:t>
      </w:r>
    </w:p>
    <w:p w:rsidR="00A3110D" w:rsidRPr="00A3110D" w:rsidRDefault="00A3110D" w:rsidP="00A3110D">
      <w:pPr>
        <w:pStyle w:val="a7"/>
        <w:numPr>
          <w:ilvl w:val="0"/>
          <w:numId w:val="11"/>
        </w:numPr>
        <w:jc w:val="both"/>
        <w:rPr>
          <w:rFonts w:ascii="Times New Roman" w:hAnsi="Times New Roman"/>
          <w:sz w:val="28"/>
          <w:szCs w:val="40"/>
        </w:rPr>
      </w:pPr>
      <w:r>
        <w:rPr>
          <w:rFonts w:ascii="Times New Roman" w:hAnsi="Times New Roman"/>
          <w:sz w:val="28"/>
          <w:szCs w:val="40"/>
        </w:rPr>
        <w:t>вибір відповідних університетів для подальшого вступу, переважно зі спеціалізацією економіка, менеджмент, підприємництво.</w:t>
      </w:r>
    </w:p>
    <w:p w:rsidR="00A261B1" w:rsidRPr="007A16B5" w:rsidRDefault="00A261B1" w:rsidP="00A261B1">
      <w:pPr>
        <w:ind w:firstLine="709"/>
        <w:jc w:val="both"/>
        <w:rPr>
          <w:rFonts w:ascii="Times New Roman" w:eastAsia="Times New Roman" w:hAnsi="Times New Roman" w:cs="Times New Roman"/>
          <w:sz w:val="28"/>
          <w:szCs w:val="28"/>
          <w:highlight w:val="white"/>
          <w:lang w:val="uk-UA"/>
        </w:rPr>
      </w:pPr>
      <w:r w:rsidRPr="007A16B5">
        <w:rPr>
          <w:rFonts w:ascii="Times New Roman" w:eastAsia="Calibri" w:hAnsi="Times New Roman" w:cs="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7A16B5">
        <w:rPr>
          <w:rFonts w:ascii="Times New Roman" w:eastAsia="Times New Roman" w:hAnsi="Times New Roman" w:cs="Times New Roman"/>
          <w:sz w:val="28"/>
          <w:szCs w:val="28"/>
          <w:highlight w:val="white"/>
          <w:lang w:val="uk-UA"/>
        </w:rPr>
        <w:t xml:space="preserve"> робити внесок у формування ключових компетентностей учнів.</w:t>
      </w:r>
    </w:p>
    <w:tbl>
      <w:tblPr>
        <w:tblW w:w="10459" w:type="dxa"/>
        <w:tblInd w:w="-10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9"/>
        <w:gridCol w:w="2127"/>
        <w:gridCol w:w="7623"/>
      </w:tblGrid>
      <w:tr w:rsidR="00A261B1" w:rsidRPr="007A16B5" w:rsidTr="00016EED">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61B1" w:rsidRPr="007A16B5" w:rsidRDefault="00A261B1" w:rsidP="005D5507">
            <w:pPr>
              <w:jc w:val="center"/>
              <w:rPr>
                <w:rFonts w:ascii="Times New Roman" w:eastAsia="Times New Roman" w:hAnsi="Times New Roman" w:cs="Times New Roman"/>
                <w:sz w:val="28"/>
                <w:szCs w:val="28"/>
                <w:highlight w:val="white"/>
                <w:lang w:val="uk-UA"/>
              </w:rPr>
            </w:pPr>
            <w:r w:rsidRPr="007A16B5">
              <w:rPr>
                <w:rFonts w:ascii="Times New Roman" w:eastAsia="Times New Roman" w:hAnsi="Times New Roman" w:cs="Times New Roman"/>
                <w:sz w:val="28"/>
                <w:szCs w:val="28"/>
                <w:highlight w:val="white"/>
                <w:lang w:val="uk-UA"/>
              </w:rPr>
              <w:t>№ з/п</w:t>
            </w:r>
          </w:p>
        </w:tc>
        <w:tc>
          <w:tcPr>
            <w:tcW w:w="212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jc w:val="center"/>
              <w:rPr>
                <w:rFonts w:ascii="Times New Roman" w:eastAsia="Times New Roman" w:hAnsi="Times New Roman" w:cs="Times New Roman"/>
                <w:b/>
                <w:sz w:val="24"/>
                <w:szCs w:val="24"/>
                <w:highlight w:val="white"/>
                <w:lang w:val="uk-UA"/>
              </w:rPr>
            </w:pPr>
            <w:r w:rsidRPr="00016EED">
              <w:rPr>
                <w:rFonts w:ascii="Times New Roman" w:eastAsia="Times New Roman" w:hAnsi="Times New Roman" w:cs="Times New Roman"/>
                <w:b/>
                <w:sz w:val="24"/>
                <w:szCs w:val="24"/>
                <w:lang w:val="uk-UA"/>
              </w:rPr>
              <w:t>Ключові компетентності</w:t>
            </w:r>
          </w:p>
        </w:tc>
        <w:tc>
          <w:tcPr>
            <w:tcW w:w="762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jc w:val="center"/>
              <w:rPr>
                <w:rFonts w:ascii="Times New Roman" w:eastAsia="Times New Roman" w:hAnsi="Times New Roman" w:cs="Times New Roman"/>
                <w:b/>
                <w:sz w:val="24"/>
                <w:szCs w:val="24"/>
                <w:highlight w:val="white"/>
                <w:lang w:val="uk-UA"/>
              </w:rPr>
            </w:pPr>
            <w:r w:rsidRPr="00016EED">
              <w:rPr>
                <w:rFonts w:ascii="Times New Roman" w:eastAsia="Times New Roman" w:hAnsi="Times New Roman" w:cs="Times New Roman"/>
                <w:b/>
                <w:sz w:val="24"/>
                <w:szCs w:val="24"/>
                <w:highlight w:val="white"/>
                <w:lang w:val="uk-UA"/>
              </w:rPr>
              <w:t>Компоненти</w:t>
            </w:r>
          </w:p>
        </w:tc>
      </w:tr>
      <w:tr w:rsidR="00A261B1" w:rsidRPr="00517A53"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lastRenderedPageBreak/>
              <w:t>1</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 xml:space="preserve">Спілкування державною </w:t>
            </w:r>
            <w:r w:rsidR="00A3110D" w:rsidRPr="00016EED">
              <w:rPr>
                <w:rFonts w:ascii="Times New Roman" w:eastAsia="Times New Roman" w:hAnsi="Times New Roman" w:cs="Times New Roman"/>
                <w:sz w:val="24"/>
                <w:szCs w:val="24"/>
                <w:highlight w:val="white"/>
                <w:lang w:val="uk-UA"/>
              </w:rPr>
              <w:t>мовою</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16EED">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016EED">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A261B1" w:rsidRPr="00517A53"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2</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Спілкування іноземними мовами</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Calibri" w:hAnsi="Times New Roman" w:cs="Times New Roman"/>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016EED">
              <w:rPr>
                <w:rFonts w:ascii="Times New Roman" w:eastAsia="Times New Roman" w:hAnsi="Times New Roman" w:cs="Times New Roman"/>
                <w:sz w:val="24"/>
                <w:szCs w:val="24"/>
                <w:highlight w:val="white"/>
                <w:lang w:val="uk-UA"/>
              </w:rPr>
              <w:t>.</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Calibri" w:hAnsi="Times New Roman" w:cs="Times New Roman"/>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016EED">
              <w:rPr>
                <w:rFonts w:ascii="Times New Roman" w:eastAsia="Times New Roman" w:hAnsi="Times New Roman" w:cs="Times New Roman"/>
                <w:sz w:val="24"/>
                <w:szCs w:val="24"/>
                <w:highlight w:val="white"/>
                <w:lang w:val="uk-UA"/>
              </w:rPr>
              <w:t>.</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w:t>
            </w:r>
            <w:r w:rsidRPr="00016EED">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A261B1" w:rsidRPr="00517A53"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3</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Математична компетентність</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lastRenderedPageBreak/>
              <w:t>Навчальні ресурси:</w:t>
            </w:r>
            <w:r w:rsidRPr="00016EED">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A261B1" w:rsidRPr="00F8212D"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lastRenderedPageBreak/>
              <w:t>4</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016EED">
              <w:rPr>
                <w:rFonts w:ascii="Times New Roman" w:eastAsia="Times New Roman" w:hAnsi="Times New Roman" w:cs="Times New Roman"/>
                <w:sz w:val="24"/>
                <w:szCs w:val="24"/>
                <w:lang w:val="uk-UA"/>
              </w:rPr>
              <w:t>; послуговуватися технологічними пристроями</w:t>
            </w:r>
            <w:r w:rsidRPr="00016EED">
              <w:rPr>
                <w:rFonts w:ascii="Times New Roman" w:eastAsia="Times New Roman" w:hAnsi="Times New Roman" w:cs="Times New Roman"/>
                <w:sz w:val="24"/>
                <w:szCs w:val="24"/>
                <w:highlight w:val="white"/>
                <w:lang w:val="uk-UA"/>
              </w:rPr>
              <w:t>.</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016EED">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261B1" w:rsidRPr="00517A53"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5</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Інформаційно-цифрова компетентність</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A261B1" w:rsidRPr="00F8212D"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6</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Уміння вчитися впродовж життя</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A261B1" w:rsidRPr="00F8212D"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7</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Ініціативність і підприємливість</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lastRenderedPageBreak/>
              <w:t>Ставлення:</w:t>
            </w:r>
            <w:r w:rsidRPr="00016EED">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A261B1" w:rsidRPr="00517A53"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lastRenderedPageBreak/>
              <w:t>8</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Соціальна і громадянська компетентності</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завдання соціального змісту</w:t>
            </w:r>
          </w:p>
        </w:tc>
      </w:tr>
      <w:tr w:rsidR="00A261B1" w:rsidRPr="00517A53"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9</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 xml:space="preserve">Уміння: </w:t>
            </w:r>
            <w:r w:rsidRPr="00016EED">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w:t>
            </w:r>
            <w:r w:rsidRPr="00016EED">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16EED">
              <w:rPr>
                <w:rFonts w:ascii="Times New Roman" w:eastAsia="Times New Roman" w:hAnsi="Times New Roman" w:cs="Times New Roman"/>
                <w:sz w:val="24"/>
                <w:szCs w:val="24"/>
                <w:highlight w:val="white"/>
                <w:lang w:val="uk-UA"/>
              </w:rPr>
              <w:t>.</w:t>
            </w:r>
          </w:p>
          <w:p w:rsidR="00A261B1" w:rsidRPr="00016EED" w:rsidRDefault="00A261B1" w:rsidP="00A3110D">
            <w:pPr>
              <w:jc w:val="both"/>
              <w:rPr>
                <w:rFonts w:ascii="Times New Roman" w:eastAsia="Times New Roman" w:hAnsi="Times New Roman" w:cs="Times New Roman"/>
                <w:sz w:val="24"/>
                <w:szCs w:val="24"/>
                <w:lang w:val="uk-UA"/>
              </w:rPr>
            </w:pPr>
            <w:r w:rsidRPr="00016EED">
              <w:rPr>
                <w:rFonts w:ascii="Times New Roman" w:eastAsia="Times New Roman" w:hAnsi="Times New Roman" w:cs="Times New Roman"/>
                <w:b/>
                <w:i/>
                <w:sz w:val="24"/>
                <w:szCs w:val="24"/>
                <w:highlight w:val="white"/>
                <w:lang w:val="uk-UA"/>
              </w:rPr>
              <w:t>Навчальні ресурси:</w:t>
            </w:r>
            <w:r w:rsidRPr="00016EED">
              <w:rPr>
                <w:rFonts w:ascii="Times New Roman" w:eastAsia="Times New Roman" w:hAnsi="Times New Roman" w:cs="Times New Roman"/>
                <w:sz w:val="24"/>
                <w:szCs w:val="24"/>
                <w:highlight w:val="white"/>
                <w:lang w:val="uk-UA"/>
              </w:rPr>
              <w:t xml:space="preserve"> </w:t>
            </w:r>
            <w:r w:rsidRPr="00016EED">
              <w:rPr>
                <w:rFonts w:ascii="Times New Roman" w:eastAsia="Times New Roman" w:hAnsi="Times New Roman" w:cs="Times New Roman"/>
                <w:sz w:val="24"/>
                <w:szCs w:val="24"/>
                <w:lang w:val="uk-UA"/>
              </w:rPr>
              <w:t>математичні моделі в різних видах мистецтва</w:t>
            </w:r>
          </w:p>
        </w:tc>
      </w:tr>
      <w:tr w:rsidR="00A261B1" w:rsidRPr="00F8212D" w:rsidTr="00016EED">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10</w:t>
            </w:r>
          </w:p>
        </w:tc>
        <w:tc>
          <w:tcPr>
            <w:tcW w:w="2127"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5D5507">
            <w:pPr>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Екологічна грамотність і здорове життя</w:t>
            </w:r>
          </w:p>
        </w:tc>
        <w:tc>
          <w:tcPr>
            <w:tcW w:w="7623" w:type="dxa"/>
            <w:tcBorders>
              <w:bottom w:val="single" w:sz="8" w:space="0" w:color="000000"/>
              <w:right w:val="single" w:sz="8" w:space="0" w:color="000000"/>
            </w:tcBorders>
            <w:tcMar>
              <w:top w:w="100" w:type="dxa"/>
              <w:left w:w="100" w:type="dxa"/>
              <w:bottom w:w="100" w:type="dxa"/>
              <w:right w:w="100" w:type="dxa"/>
            </w:tcMar>
          </w:tcPr>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Уміння:</w:t>
            </w:r>
            <w:r w:rsidRPr="00016EED">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t>Ставлення:</w:t>
            </w:r>
            <w:r w:rsidRPr="00016EED">
              <w:rPr>
                <w:rFonts w:ascii="Times New Roman" w:eastAsia="Times New Roman" w:hAnsi="Times New Roman" w:cs="Times New Roman"/>
                <w:sz w:val="24"/>
                <w:szCs w:val="24"/>
                <w:highlight w:val="white"/>
                <w:lang w:val="uk-UA"/>
              </w:rPr>
              <w:t xml:space="preserve"> </w:t>
            </w:r>
            <w:r w:rsidRPr="00016EED">
              <w:rPr>
                <w:rFonts w:ascii="Times New Roman" w:eastAsia="Times New Roman" w:hAnsi="Times New Roman" w:cs="Times New Roman"/>
                <w:sz w:val="24"/>
                <w:szCs w:val="2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A261B1" w:rsidRPr="00016EED" w:rsidRDefault="00A261B1" w:rsidP="00A3110D">
            <w:pPr>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b/>
                <w:i/>
                <w:sz w:val="24"/>
                <w:szCs w:val="24"/>
                <w:highlight w:val="white"/>
                <w:lang w:val="uk-UA"/>
              </w:rPr>
              <w:lastRenderedPageBreak/>
              <w:t>Навчальні ресурси:</w:t>
            </w:r>
            <w:r w:rsidRPr="00016EED">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A261B1" w:rsidRDefault="00A261B1" w:rsidP="00A261B1">
      <w:pPr>
        <w:ind w:firstLine="709"/>
        <w:jc w:val="both"/>
        <w:rPr>
          <w:rFonts w:ascii="Times New Roman" w:eastAsia="Calibri" w:hAnsi="Times New Roman" w:cs="Times New Roman"/>
          <w:sz w:val="28"/>
          <w:szCs w:val="28"/>
          <w:highlight w:val="white"/>
          <w:lang w:val="uk-UA"/>
        </w:rPr>
      </w:pPr>
    </w:p>
    <w:p w:rsidR="00A261B1" w:rsidRDefault="00A261B1" w:rsidP="00A261B1">
      <w:pPr>
        <w:ind w:firstLine="709"/>
        <w:jc w:val="both"/>
        <w:rPr>
          <w:rFonts w:ascii="Times New Roman" w:eastAsia="Calibri" w:hAnsi="Times New Roman" w:cs="Times New Roman"/>
          <w:sz w:val="28"/>
          <w:szCs w:val="28"/>
          <w:highlight w:val="white"/>
          <w:lang w:val="uk-UA"/>
        </w:rPr>
      </w:pPr>
      <w:r w:rsidRPr="007A16B5">
        <w:rPr>
          <w:rFonts w:ascii="Times New Roman" w:eastAsia="Calibri" w:hAnsi="Times New Roman" w:cs="Times New Roman"/>
          <w:sz w:val="28"/>
          <w:szCs w:val="28"/>
          <w:highlight w:val="white"/>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w:t>
      </w:r>
      <w:r>
        <w:rPr>
          <w:rFonts w:ascii="Times New Roman" w:eastAsia="Calibri" w:hAnsi="Times New Roman" w:cs="Times New Roman"/>
          <w:sz w:val="28"/>
          <w:szCs w:val="28"/>
          <w:highlight w:val="white"/>
          <w:lang w:val="uk-UA"/>
        </w:rPr>
        <w:t>формують</w:t>
      </w:r>
      <w:r w:rsidRPr="007A16B5">
        <w:rPr>
          <w:rFonts w:ascii="Times New Roman" w:eastAsia="Calibri" w:hAnsi="Times New Roman" w:cs="Times New Roman"/>
          <w:sz w:val="28"/>
          <w:szCs w:val="28"/>
          <w:highlight w:val="white"/>
          <w:lang w:val="uk-UA"/>
        </w:rPr>
        <w:t>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7A16B5">
        <w:rPr>
          <w:rFonts w:ascii="Times New Roman" w:eastAsia="Calibri" w:hAnsi="Times New Roman" w:cs="Times New Roman"/>
          <w:b/>
          <w:sz w:val="28"/>
          <w:szCs w:val="28"/>
          <w:highlight w:val="white"/>
          <w:lang w:val="uk-UA"/>
        </w:rPr>
        <w:t xml:space="preserve"> </w:t>
      </w:r>
      <w:r w:rsidRPr="007A16B5">
        <w:rPr>
          <w:rFonts w:ascii="Times New Roman" w:eastAsia="Calibri" w:hAnsi="Times New Roman" w:cs="Times New Roman"/>
          <w:sz w:val="28"/>
          <w:szCs w:val="28"/>
          <w:highlight w:val="white"/>
          <w:lang w:val="uk-UA"/>
        </w:rPr>
        <w:t xml:space="preserve">формування в учнів здатності застосовувати знання й уміння у реальних життєвих ситуаціях. </w:t>
      </w:r>
    </w:p>
    <w:p w:rsidR="00A261B1" w:rsidRPr="007A16B5" w:rsidRDefault="00A261B1" w:rsidP="00A261B1">
      <w:pPr>
        <w:ind w:firstLine="709"/>
        <w:jc w:val="both"/>
        <w:rPr>
          <w:rFonts w:ascii="Times New Roman" w:eastAsia="Times New Roman" w:hAnsi="Times New Roman" w:cs="Times New Roman"/>
          <w:sz w:val="28"/>
          <w:szCs w:val="28"/>
          <w:highlight w:val="white"/>
        </w:rPr>
      </w:pPr>
      <w:r w:rsidRPr="007A16B5">
        <w:rPr>
          <w:rFonts w:ascii="Times New Roman" w:eastAsia="Times New Roman" w:hAnsi="Times New Roman" w:cs="Times New Roman"/>
          <w:sz w:val="28"/>
          <w:szCs w:val="28"/>
          <w:highlight w:val="white"/>
          <w:lang w:val="uk-UA"/>
        </w:rPr>
        <w:t xml:space="preserve">Наскрізні лінії є засобом інтеграції ключових і загальнопредметних компетентностей, окремих предметів та предметних циклів; </w:t>
      </w:r>
      <w:r>
        <w:rPr>
          <w:rFonts w:ascii="Times New Roman" w:eastAsia="Times New Roman" w:hAnsi="Times New Roman" w:cs="Times New Roman"/>
          <w:sz w:val="28"/>
          <w:szCs w:val="28"/>
          <w:highlight w:val="white"/>
          <w:lang w:val="uk-UA"/>
        </w:rPr>
        <w:t>вони враховуються</w:t>
      </w:r>
      <w:r w:rsidRPr="007A16B5">
        <w:rPr>
          <w:rFonts w:ascii="Times New Roman" w:eastAsia="Times New Roman" w:hAnsi="Times New Roman" w:cs="Times New Roman"/>
          <w:sz w:val="28"/>
          <w:szCs w:val="28"/>
          <w:highlight w:val="white"/>
          <w:lang w:val="uk-UA"/>
        </w:rPr>
        <w:t xml:space="preserve"> при формуванні шкільного середовища. </w:t>
      </w:r>
      <w:r w:rsidRPr="007A16B5">
        <w:rPr>
          <w:rFonts w:ascii="Times New Roman" w:eastAsia="Times New Roman" w:hAnsi="Times New Roman" w:cs="Times New Roman"/>
          <w:sz w:val="28"/>
          <w:szCs w:val="28"/>
          <w:highlight w:val="white"/>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261B1" w:rsidRPr="007A16B5" w:rsidRDefault="00A261B1" w:rsidP="00A3110D">
      <w:pPr>
        <w:spacing w:after="0"/>
        <w:ind w:firstLine="709"/>
        <w:jc w:val="both"/>
        <w:rPr>
          <w:rFonts w:ascii="Times New Roman" w:eastAsia="Times New Roman" w:hAnsi="Times New Roman" w:cs="Times New Roman"/>
          <w:sz w:val="28"/>
          <w:szCs w:val="28"/>
          <w:highlight w:val="white"/>
          <w:lang w:val="uk-UA"/>
        </w:rPr>
      </w:pPr>
      <w:r w:rsidRPr="007A16B5">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A261B1" w:rsidRPr="007A16B5" w:rsidRDefault="00A3110D" w:rsidP="00A3110D">
      <w:pPr>
        <w:spacing w:after="0"/>
        <w:ind w:firstLine="709"/>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w:t>
      </w:r>
      <w:r w:rsidR="00A261B1" w:rsidRPr="007A16B5">
        <w:rPr>
          <w:rFonts w:ascii="Times New Roman" w:eastAsia="Times New Roman" w:hAnsi="Times New Roman" w:cs="Times New Roman"/>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261B1" w:rsidRPr="007A16B5" w:rsidRDefault="00A3110D" w:rsidP="00A3110D">
      <w:pPr>
        <w:spacing w:after="0"/>
        <w:ind w:firstLine="709"/>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w:t>
      </w:r>
      <w:r w:rsidR="00A261B1" w:rsidRPr="007A16B5">
        <w:rPr>
          <w:rFonts w:ascii="Times New Roman" w:eastAsia="Times New Roman" w:hAnsi="Times New Roman" w:cs="Times New Roman"/>
          <w:sz w:val="28"/>
          <w:szCs w:val="28"/>
          <w:highlight w:val="white"/>
          <w:lang w:val="uk-UA"/>
        </w:rPr>
        <w:t>окремі предмети — виходячи із наскрізних тем при вивченні предмета</w:t>
      </w:r>
      <w:r w:rsidR="00394074">
        <w:rPr>
          <w:rFonts w:ascii="Times New Roman" w:eastAsia="Times New Roman" w:hAnsi="Times New Roman" w:cs="Times New Roman"/>
          <w:sz w:val="28"/>
          <w:szCs w:val="28"/>
          <w:highlight w:val="white"/>
          <w:lang w:val="uk-UA"/>
        </w:rPr>
        <w:t>,</w:t>
      </w:r>
      <w:r w:rsidR="00A261B1" w:rsidRPr="007A16B5">
        <w:rPr>
          <w:rFonts w:ascii="Times New Roman" w:eastAsia="Times New Roman" w:hAnsi="Times New Roman" w:cs="Times New Roman"/>
          <w:sz w:val="28"/>
          <w:szCs w:val="28"/>
          <w:highlight w:val="white"/>
          <w:lang w:val="uk-UA"/>
        </w:rPr>
        <w:t xml:space="preserve"> проводяться відповідні трактовки, приклади і методи навчання, реалізуються надпредметні,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261B1" w:rsidRPr="007A16B5" w:rsidRDefault="00A3110D" w:rsidP="00A3110D">
      <w:pPr>
        <w:spacing w:after="0"/>
        <w:ind w:firstLine="709"/>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w:t>
      </w:r>
      <w:r w:rsidR="00A261B1" w:rsidRPr="007A16B5">
        <w:rPr>
          <w:rFonts w:ascii="Times New Roman" w:eastAsia="Times New Roman" w:hAnsi="Times New Roman" w:cs="Times New Roman"/>
          <w:sz w:val="28"/>
          <w:szCs w:val="28"/>
          <w:highlight w:val="white"/>
          <w:lang w:val="uk-UA"/>
        </w:rPr>
        <w:t xml:space="preserve">предмети за вибором; </w:t>
      </w:r>
    </w:p>
    <w:p w:rsidR="00A261B1" w:rsidRPr="007A16B5" w:rsidRDefault="00A3110D" w:rsidP="00A3110D">
      <w:pPr>
        <w:spacing w:after="0"/>
        <w:ind w:firstLine="709"/>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w:t>
      </w:r>
      <w:r w:rsidR="00A261B1" w:rsidRPr="007A16B5">
        <w:rPr>
          <w:rFonts w:ascii="Times New Roman" w:eastAsia="Times New Roman" w:hAnsi="Times New Roman" w:cs="Times New Roman"/>
          <w:sz w:val="28"/>
          <w:szCs w:val="28"/>
          <w:highlight w:val="white"/>
          <w:lang w:val="uk-UA"/>
        </w:rPr>
        <w:t xml:space="preserve">роботу в проектах; </w:t>
      </w:r>
    </w:p>
    <w:p w:rsidR="00A261B1" w:rsidRDefault="00A3110D" w:rsidP="00A3110D">
      <w:pPr>
        <w:spacing w:after="0"/>
        <w:ind w:firstLine="709"/>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w:t>
      </w:r>
      <w:r w:rsidR="00A261B1" w:rsidRPr="007A16B5">
        <w:rPr>
          <w:rFonts w:ascii="Times New Roman" w:eastAsia="Times New Roman" w:hAnsi="Times New Roman" w:cs="Times New Roman"/>
          <w:sz w:val="28"/>
          <w:szCs w:val="28"/>
          <w:highlight w:val="white"/>
          <w:lang w:val="uk-UA"/>
        </w:rPr>
        <w:t>позакласну навчальну роботу і роботу гуртків.</w:t>
      </w:r>
    </w:p>
    <w:p w:rsidR="00016EED" w:rsidRDefault="00016EED" w:rsidP="00016EED">
      <w:pPr>
        <w:spacing w:after="0"/>
        <w:jc w:val="both"/>
        <w:rPr>
          <w:rFonts w:ascii="Times New Roman" w:eastAsia="Times New Roman" w:hAnsi="Times New Roman" w:cs="Times New Roman"/>
          <w:sz w:val="28"/>
          <w:szCs w:val="28"/>
          <w:highlight w:val="white"/>
          <w:lang w:val="uk-UA"/>
        </w:rPr>
      </w:pPr>
    </w:p>
    <w:p w:rsidR="00016EED" w:rsidRDefault="00016EED" w:rsidP="00A3110D">
      <w:pPr>
        <w:spacing w:after="0"/>
        <w:ind w:firstLine="709"/>
        <w:jc w:val="both"/>
        <w:rPr>
          <w:rFonts w:ascii="Times New Roman" w:eastAsia="Times New Roman" w:hAnsi="Times New Roman" w:cs="Times New Roman"/>
          <w:sz w:val="28"/>
          <w:szCs w:val="28"/>
          <w:highlight w:val="white"/>
          <w:lang w:val="uk-UA"/>
        </w:rPr>
      </w:pPr>
    </w:p>
    <w:p w:rsidR="00A3110D" w:rsidRDefault="00A3110D" w:rsidP="00A3110D">
      <w:pPr>
        <w:spacing w:after="0"/>
        <w:ind w:firstLine="709"/>
        <w:jc w:val="both"/>
        <w:rPr>
          <w:rFonts w:ascii="Times New Roman" w:eastAsia="Times New Roman" w:hAnsi="Times New Roman" w:cs="Times New Roman"/>
          <w:sz w:val="28"/>
          <w:szCs w:val="28"/>
          <w:highlight w:val="white"/>
          <w:lang w:val="uk-UA"/>
        </w:rPr>
      </w:pP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8555"/>
      </w:tblGrid>
      <w:tr w:rsidR="00A261B1" w:rsidRPr="00016EED" w:rsidTr="00016EED">
        <w:trPr>
          <w:cantSplit/>
          <w:trHeight w:val="19"/>
        </w:trPr>
        <w:tc>
          <w:tcPr>
            <w:tcW w:w="880" w:type="dxa"/>
            <w:textDirection w:val="btLr"/>
          </w:tcPr>
          <w:p w:rsidR="00A261B1" w:rsidRPr="00016EED" w:rsidRDefault="00A261B1" w:rsidP="005D5507">
            <w:pPr>
              <w:ind w:left="113" w:right="113"/>
              <w:jc w:val="center"/>
              <w:rPr>
                <w:rFonts w:ascii="Times New Roman" w:eastAsia="Times New Roman" w:hAnsi="Times New Roman" w:cs="Times New Roman"/>
                <w:sz w:val="24"/>
                <w:szCs w:val="24"/>
                <w:lang w:val="uk-UA"/>
              </w:rPr>
            </w:pPr>
            <w:r w:rsidRPr="00016EED">
              <w:rPr>
                <w:rFonts w:ascii="Times New Roman" w:eastAsia="Times New Roman" w:hAnsi="Times New Roman" w:cs="Times New Roman"/>
                <w:sz w:val="24"/>
                <w:szCs w:val="24"/>
                <w:highlight w:val="white"/>
                <w:lang w:val="uk-UA"/>
              </w:rPr>
              <w:lastRenderedPageBreak/>
              <w:t>Екологічна безпека й сталий розвиток</w:t>
            </w:r>
          </w:p>
        </w:tc>
        <w:tc>
          <w:tcPr>
            <w:tcW w:w="8555" w:type="dxa"/>
          </w:tcPr>
          <w:p w:rsidR="00A261B1" w:rsidRPr="00016EED" w:rsidRDefault="00A261B1" w:rsidP="005D5507">
            <w:pPr>
              <w:ind w:firstLine="607"/>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261B1" w:rsidRPr="00016EED" w:rsidRDefault="00A261B1" w:rsidP="005D5507">
            <w:pPr>
              <w:ind w:firstLine="607"/>
              <w:jc w:val="both"/>
              <w:rPr>
                <w:rFonts w:ascii="Times New Roman" w:eastAsia="Times New Roman" w:hAnsi="Times New Roman" w:cs="Times New Roman"/>
                <w:b/>
                <w:sz w:val="24"/>
                <w:szCs w:val="24"/>
                <w:lang w:val="uk-UA"/>
              </w:rPr>
            </w:pPr>
            <w:r w:rsidRPr="00016EED">
              <w:rPr>
                <w:rFonts w:ascii="Times New Roman" w:eastAsia="Times New Roman" w:hAnsi="Times New Roman" w:cs="Times New Roman"/>
                <w:sz w:val="24"/>
                <w:szCs w:val="24"/>
                <w:highlight w:val="white"/>
                <w:lang w:val="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A261B1" w:rsidRPr="00016EED" w:rsidTr="00016EED">
        <w:trPr>
          <w:cantSplit/>
          <w:trHeight w:val="19"/>
        </w:trPr>
        <w:tc>
          <w:tcPr>
            <w:tcW w:w="880" w:type="dxa"/>
            <w:textDirection w:val="btLr"/>
          </w:tcPr>
          <w:p w:rsidR="00A261B1" w:rsidRPr="00016EED" w:rsidRDefault="00A261B1" w:rsidP="005D5507">
            <w:pPr>
              <w:ind w:left="113" w:right="113"/>
              <w:jc w:val="center"/>
              <w:rPr>
                <w:rFonts w:ascii="Times New Roman" w:eastAsia="Times New Roman" w:hAnsi="Times New Roman" w:cs="Times New Roman"/>
                <w:sz w:val="24"/>
                <w:szCs w:val="24"/>
                <w:lang w:val="uk-UA"/>
              </w:rPr>
            </w:pPr>
            <w:r w:rsidRPr="00016EED">
              <w:rPr>
                <w:rFonts w:ascii="Times New Roman" w:eastAsia="Times New Roman" w:hAnsi="Times New Roman" w:cs="Times New Roman"/>
                <w:sz w:val="24"/>
                <w:szCs w:val="24"/>
                <w:highlight w:val="white"/>
                <w:lang w:val="uk-UA"/>
              </w:rPr>
              <w:t>Громадянська відповідальність</w:t>
            </w:r>
          </w:p>
        </w:tc>
        <w:tc>
          <w:tcPr>
            <w:tcW w:w="8555" w:type="dxa"/>
          </w:tcPr>
          <w:p w:rsidR="00A261B1" w:rsidRPr="00016EED" w:rsidRDefault="00A261B1" w:rsidP="005D5507">
            <w:pPr>
              <w:ind w:firstLine="709"/>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261B1" w:rsidRPr="00016EED" w:rsidRDefault="00A261B1" w:rsidP="005D5507">
            <w:pPr>
              <w:ind w:firstLine="709"/>
              <w:jc w:val="both"/>
              <w:rPr>
                <w:rFonts w:ascii="Times New Roman" w:eastAsia="Times New Roman" w:hAnsi="Times New Roman" w:cs="Times New Roman"/>
                <w:b/>
                <w:sz w:val="24"/>
                <w:szCs w:val="24"/>
                <w:lang w:val="uk-UA"/>
              </w:rPr>
            </w:pPr>
            <w:r w:rsidRPr="00016EED">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261B1" w:rsidRPr="00F8212D" w:rsidTr="00016EED">
        <w:trPr>
          <w:cantSplit/>
          <w:trHeight w:val="3167"/>
        </w:trPr>
        <w:tc>
          <w:tcPr>
            <w:tcW w:w="880" w:type="dxa"/>
            <w:textDirection w:val="btLr"/>
          </w:tcPr>
          <w:p w:rsidR="00A261B1" w:rsidRPr="00016EED" w:rsidRDefault="00A261B1" w:rsidP="005D5507">
            <w:pPr>
              <w:ind w:left="113" w:right="113"/>
              <w:jc w:val="center"/>
              <w:rPr>
                <w:rFonts w:ascii="Times New Roman" w:eastAsia="Times New Roman" w:hAnsi="Times New Roman" w:cs="Times New Roman"/>
                <w:b/>
                <w:sz w:val="24"/>
                <w:szCs w:val="24"/>
                <w:lang w:val="uk-UA"/>
              </w:rPr>
            </w:pPr>
            <w:r w:rsidRPr="00016EED">
              <w:rPr>
                <w:rFonts w:ascii="Times New Roman" w:eastAsia="Times New Roman" w:hAnsi="Times New Roman" w:cs="Times New Roman"/>
                <w:sz w:val="24"/>
                <w:szCs w:val="24"/>
                <w:highlight w:val="white"/>
                <w:lang w:val="uk-UA"/>
              </w:rPr>
              <w:t>Здоров'я і безпека</w:t>
            </w:r>
          </w:p>
        </w:tc>
        <w:tc>
          <w:tcPr>
            <w:tcW w:w="8555" w:type="dxa"/>
          </w:tcPr>
          <w:p w:rsidR="00A261B1" w:rsidRPr="00016EED" w:rsidRDefault="00A261B1" w:rsidP="005D5507">
            <w:pPr>
              <w:ind w:firstLine="709"/>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261B1" w:rsidRPr="00016EED" w:rsidRDefault="00A261B1" w:rsidP="00A3110D">
            <w:pPr>
              <w:ind w:firstLine="709"/>
              <w:jc w:val="both"/>
              <w:rPr>
                <w:rFonts w:ascii="Times New Roman" w:eastAsia="Times New Roman" w:hAnsi="Times New Roman" w:cs="Times New Roman"/>
                <w:b/>
                <w:sz w:val="24"/>
                <w:szCs w:val="24"/>
                <w:lang w:val="uk-UA"/>
              </w:rPr>
            </w:pPr>
            <w:r w:rsidRPr="00016EED">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пошук оптимальних методів вирішення і розв’язування задач тощо, здатні викликати в учнів чимало радісних емоцій.</w:t>
            </w:r>
          </w:p>
        </w:tc>
      </w:tr>
      <w:tr w:rsidR="00A261B1" w:rsidRPr="00F8212D" w:rsidTr="00016EED">
        <w:trPr>
          <w:cantSplit/>
          <w:trHeight w:val="19"/>
        </w:trPr>
        <w:tc>
          <w:tcPr>
            <w:tcW w:w="880" w:type="dxa"/>
            <w:textDirection w:val="btLr"/>
          </w:tcPr>
          <w:p w:rsidR="00A261B1" w:rsidRPr="00016EED" w:rsidRDefault="00A261B1" w:rsidP="005D5507">
            <w:pPr>
              <w:ind w:left="113" w:right="113"/>
              <w:jc w:val="center"/>
              <w:rPr>
                <w:rFonts w:ascii="Times New Roman" w:eastAsia="Times New Roman" w:hAnsi="Times New Roman" w:cs="Times New Roman"/>
                <w:b/>
                <w:sz w:val="24"/>
                <w:szCs w:val="24"/>
                <w:lang w:val="uk-UA"/>
              </w:rPr>
            </w:pPr>
            <w:r w:rsidRPr="00016EED">
              <w:rPr>
                <w:rFonts w:ascii="Times New Roman" w:eastAsia="Times New Roman" w:hAnsi="Times New Roman" w:cs="Times New Roman"/>
                <w:sz w:val="24"/>
                <w:szCs w:val="24"/>
                <w:highlight w:val="white"/>
                <w:lang w:val="uk-UA"/>
              </w:rPr>
              <w:t>Підприємливість і фінансова грамотність</w:t>
            </w:r>
          </w:p>
        </w:tc>
        <w:tc>
          <w:tcPr>
            <w:tcW w:w="8555" w:type="dxa"/>
          </w:tcPr>
          <w:p w:rsidR="00A261B1" w:rsidRPr="00016EED" w:rsidRDefault="00A261B1" w:rsidP="005D5507">
            <w:pPr>
              <w:ind w:firstLine="709"/>
              <w:jc w:val="both"/>
              <w:rPr>
                <w:rFonts w:ascii="Times New Roman" w:eastAsia="Times New Roman" w:hAnsi="Times New Roman" w:cs="Times New Roman"/>
                <w:sz w:val="24"/>
                <w:szCs w:val="24"/>
                <w:highlight w:val="white"/>
                <w:lang w:val="uk-UA"/>
              </w:rPr>
            </w:pPr>
            <w:r w:rsidRPr="00016EED">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261B1" w:rsidRPr="00016EED" w:rsidRDefault="00A261B1" w:rsidP="005D5507">
            <w:pPr>
              <w:ind w:firstLine="708"/>
              <w:jc w:val="both"/>
              <w:rPr>
                <w:rFonts w:ascii="Times New Roman" w:eastAsia="Times New Roman" w:hAnsi="Times New Roman" w:cs="Times New Roman"/>
                <w:b/>
                <w:sz w:val="24"/>
                <w:szCs w:val="24"/>
                <w:lang w:val="uk-UA"/>
              </w:rPr>
            </w:pPr>
            <w:r w:rsidRPr="00016EED">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261B1" w:rsidRPr="007A16B5" w:rsidRDefault="00A261B1" w:rsidP="00A261B1">
      <w:pPr>
        <w:ind w:firstLine="709"/>
        <w:jc w:val="both"/>
        <w:rPr>
          <w:rFonts w:ascii="Times New Roman" w:eastAsia="Times New Roman" w:hAnsi="Times New Roman" w:cs="Times New Roman"/>
          <w:sz w:val="16"/>
          <w:szCs w:val="16"/>
          <w:highlight w:val="white"/>
          <w:lang w:val="uk-UA"/>
        </w:rPr>
      </w:pPr>
    </w:p>
    <w:p w:rsidR="00A261B1" w:rsidRPr="007A16B5" w:rsidRDefault="00A261B1" w:rsidP="00A261B1">
      <w:pPr>
        <w:ind w:firstLine="709"/>
        <w:jc w:val="both"/>
        <w:rPr>
          <w:rFonts w:ascii="Times New Roman" w:eastAsia="Times New Roman" w:hAnsi="Times New Roman" w:cs="Times New Roman"/>
          <w:sz w:val="16"/>
          <w:szCs w:val="16"/>
          <w:highlight w:val="white"/>
          <w:lang w:val="uk-UA"/>
        </w:rPr>
      </w:pPr>
    </w:p>
    <w:p w:rsidR="00A261B1" w:rsidRDefault="00A261B1" w:rsidP="00A261B1">
      <w:pPr>
        <w:ind w:firstLine="709"/>
        <w:jc w:val="both"/>
        <w:rPr>
          <w:rFonts w:ascii="Times New Roman" w:eastAsia="Times New Roman" w:hAnsi="Times New Roman" w:cs="Times New Roman"/>
          <w:sz w:val="28"/>
          <w:szCs w:val="28"/>
          <w:highlight w:val="white"/>
          <w:lang w:val="uk-UA"/>
        </w:rPr>
      </w:pPr>
      <w:r w:rsidRPr="007A16B5">
        <w:rPr>
          <w:rFonts w:ascii="Times New Roman" w:eastAsia="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w:t>
      </w:r>
      <w:r w:rsidRPr="007A16B5">
        <w:rPr>
          <w:rFonts w:ascii="Times New Roman" w:eastAsia="Times New Roman" w:hAnsi="Times New Roman" w:cs="Times New Roman"/>
          <w:sz w:val="28"/>
          <w:szCs w:val="28"/>
          <w:highlight w:val="white"/>
          <w:lang w:val="uk-UA"/>
        </w:rPr>
        <w:lastRenderedPageBreak/>
        <w:t xml:space="preserve">видів педагогічно доцільної активної навчально-пізнавальної діяльності, а також практична його спрямованість. </w:t>
      </w:r>
      <w:r>
        <w:rPr>
          <w:rFonts w:ascii="Times New Roman" w:eastAsia="Times New Roman" w:hAnsi="Times New Roman" w:cs="Times New Roman"/>
          <w:sz w:val="28"/>
          <w:szCs w:val="28"/>
          <w:highlight w:val="white"/>
          <w:lang w:val="uk-UA"/>
        </w:rPr>
        <w:t>Там</w:t>
      </w:r>
      <w:r w:rsidRPr="007A16B5">
        <w:rPr>
          <w:rFonts w:ascii="Times New Roman" w:eastAsia="Times New Roman" w:hAnsi="Times New Roman" w:cs="Times New Roman"/>
          <w:sz w:val="28"/>
          <w:szCs w:val="28"/>
          <w:highlight w:val="white"/>
          <w:lang w:val="uk-UA"/>
        </w:rPr>
        <w:t xml:space="preserve">, де це можливо, не лише </w:t>
      </w:r>
      <w:r>
        <w:rPr>
          <w:rFonts w:ascii="Times New Roman" w:eastAsia="Times New Roman" w:hAnsi="Times New Roman" w:cs="Times New Roman"/>
          <w:sz w:val="28"/>
          <w:szCs w:val="28"/>
          <w:highlight w:val="white"/>
          <w:lang w:val="uk-UA"/>
        </w:rPr>
        <w:t>вказується</w:t>
      </w:r>
      <w:r w:rsidRPr="007A16B5">
        <w:rPr>
          <w:rFonts w:ascii="Times New Roman" w:eastAsia="Times New Roman" w:hAnsi="Times New Roman" w:cs="Times New Roman"/>
          <w:sz w:val="28"/>
          <w:szCs w:val="28"/>
          <w:highlight w:val="white"/>
          <w:lang w:val="uk-UA"/>
        </w:rPr>
        <w:t xml:space="preserve"> виникнення факту із практичної ситуац</w:t>
      </w:r>
      <w:r>
        <w:rPr>
          <w:rFonts w:ascii="Times New Roman" w:eastAsia="Times New Roman" w:hAnsi="Times New Roman" w:cs="Times New Roman"/>
          <w:sz w:val="28"/>
          <w:szCs w:val="28"/>
          <w:highlight w:val="white"/>
          <w:lang w:val="uk-UA"/>
        </w:rPr>
        <w:t>ії, а й по можливості створюються</w:t>
      </w:r>
      <w:r w:rsidRPr="007A16B5">
        <w:rPr>
          <w:rFonts w:ascii="Times New Roman" w:eastAsia="Times New Roman" w:hAnsi="Times New Roman" w:cs="Times New Roman"/>
          <w:sz w:val="28"/>
          <w:szCs w:val="28"/>
          <w:highlight w:val="white"/>
          <w:lang w:val="uk-UA"/>
        </w:rPr>
        <w:t xml:space="preserve">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w:t>
      </w:r>
    </w:p>
    <w:p w:rsidR="00A261B1" w:rsidRPr="007A16B5" w:rsidRDefault="00A261B1" w:rsidP="00F13464">
      <w:pPr>
        <w:ind w:firstLine="709"/>
        <w:jc w:val="both"/>
        <w:rPr>
          <w:rFonts w:ascii="Times New Roman" w:eastAsia="Times New Roman" w:hAnsi="Times New Roman" w:cs="Times New Roman"/>
          <w:sz w:val="28"/>
          <w:szCs w:val="28"/>
          <w:highlight w:val="white"/>
          <w:lang w:val="uk-UA"/>
        </w:rPr>
      </w:pPr>
      <w:r w:rsidRPr="007A16B5">
        <w:rPr>
          <w:rFonts w:ascii="Times New Roman" w:eastAsia="Times New Roman" w:hAnsi="Times New Roman" w:cs="Times New Roman"/>
          <w:sz w:val="28"/>
          <w:szCs w:val="28"/>
          <w:highlight w:val="white"/>
          <w:lang w:val="uk-UA"/>
        </w:rPr>
        <w:t>Формуванню</w:t>
      </w:r>
      <w:r>
        <w:rPr>
          <w:rFonts w:ascii="Times New Roman" w:eastAsia="Times New Roman" w:hAnsi="Times New Roman" w:cs="Times New Roman"/>
          <w:sz w:val="28"/>
          <w:szCs w:val="28"/>
          <w:highlight w:val="white"/>
          <w:lang w:val="uk-UA"/>
        </w:rPr>
        <w:t xml:space="preserve"> ключових компетентностей сприятиме</w:t>
      </w:r>
      <w:r w:rsidRPr="007A16B5">
        <w:rPr>
          <w:rFonts w:ascii="Times New Roman" w:eastAsia="Times New Roman" w:hAnsi="Times New Roman" w:cs="Times New Roman"/>
          <w:sz w:val="28"/>
          <w:szCs w:val="28"/>
          <w:highlight w:val="white"/>
          <w:lang w:val="uk-UA"/>
        </w:rPr>
        <w:t xml:space="preserve">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w:t>
      </w:r>
      <w:r>
        <w:rPr>
          <w:rFonts w:ascii="Times New Roman" w:eastAsia="Times New Roman" w:hAnsi="Times New Roman" w:cs="Times New Roman"/>
          <w:sz w:val="28"/>
          <w:szCs w:val="28"/>
          <w:highlight w:val="white"/>
          <w:lang w:val="uk-UA"/>
        </w:rPr>
        <w:t>одичних. Їх використання посилюватиме</w:t>
      </w:r>
      <w:r w:rsidRPr="007A16B5">
        <w:rPr>
          <w:rFonts w:ascii="Times New Roman" w:eastAsia="Times New Roman" w:hAnsi="Times New Roman" w:cs="Times New Roman"/>
          <w:sz w:val="28"/>
          <w:szCs w:val="28"/>
          <w:highlight w:val="white"/>
          <w:lang w:val="uk-UA"/>
        </w:rPr>
        <w:t xml:space="preserve"> пізнавальний інте</w:t>
      </w:r>
      <w:r>
        <w:rPr>
          <w:rFonts w:ascii="Times New Roman" w:eastAsia="Times New Roman" w:hAnsi="Times New Roman" w:cs="Times New Roman"/>
          <w:sz w:val="28"/>
          <w:szCs w:val="28"/>
          <w:highlight w:val="white"/>
          <w:lang w:val="uk-UA"/>
        </w:rPr>
        <w:t>рес учнів до навчання і підвищуватиме</w:t>
      </w:r>
      <w:r w:rsidRPr="007A16B5">
        <w:rPr>
          <w:rFonts w:ascii="Times New Roman" w:eastAsia="Times New Roman" w:hAnsi="Times New Roman" w:cs="Times New Roman"/>
          <w:sz w:val="28"/>
          <w:szCs w:val="28"/>
          <w:highlight w:val="white"/>
          <w:lang w:val="uk-UA"/>
        </w:rPr>
        <w:t xml:space="preserve"> рівень їх</w:t>
      </w:r>
      <w:r>
        <w:rPr>
          <w:rFonts w:ascii="Times New Roman" w:eastAsia="Times New Roman" w:hAnsi="Times New Roman" w:cs="Times New Roman"/>
          <w:sz w:val="28"/>
          <w:szCs w:val="28"/>
          <w:highlight w:val="white"/>
          <w:lang w:val="uk-UA"/>
        </w:rPr>
        <w:t>ньої загальної культури, створить</w:t>
      </w:r>
      <w:r w:rsidRPr="007A16B5">
        <w:rPr>
          <w:rFonts w:ascii="Times New Roman" w:eastAsia="Times New Roman" w:hAnsi="Times New Roman" w:cs="Times New Roman"/>
          <w:sz w:val="28"/>
          <w:szCs w:val="28"/>
          <w:highlight w:val="white"/>
          <w:lang w:val="uk-UA"/>
        </w:rPr>
        <w:t xml:space="preserve"> умови для систематизації навчального матеріалу і формування наук</w:t>
      </w:r>
      <w:r>
        <w:rPr>
          <w:rFonts w:ascii="Times New Roman" w:eastAsia="Times New Roman" w:hAnsi="Times New Roman" w:cs="Times New Roman"/>
          <w:sz w:val="28"/>
          <w:szCs w:val="28"/>
          <w:highlight w:val="white"/>
          <w:lang w:val="uk-UA"/>
        </w:rPr>
        <w:t>ового світогляду. Учні набуватимуть</w:t>
      </w:r>
      <w:r w:rsidRPr="007A16B5">
        <w:rPr>
          <w:rFonts w:ascii="Times New Roman" w:eastAsia="Times New Roman" w:hAnsi="Times New Roman" w:cs="Times New Roman"/>
          <w:sz w:val="28"/>
          <w:szCs w:val="28"/>
          <w:highlight w:val="white"/>
          <w:lang w:val="uk-UA"/>
        </w:rPr>
        <w:t xml:space="preserve"> досвіду застосування знань на практиці та перенесення їх в нові ситуації. </w:t>
      </w:r>
    </w:p>
    <w:bookmarkEnd w:id="0"/>
    <w:p w:rsidR="00A261B1" w:rsidRPr="00275B02" w:rsidRDefault="00016EED" w:rsidP="00016EED">
      <w:pPr>
        <w:spacing w:after="0"/>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4. </w:t>
      </w:r>
      <w:r w:rsidR="00A261B1" w:rsidRPr="00275B02">
        <w:rPr>
          <w:rFonts w:ascii="Times New Roman" w:eastAsia="Calibri" w:hAnsi="Times New Roman" w:cs="Times New Roman"/>
          <w:b/>
          <w:sz w:val="28"/>
          <w:szCs w:val="28"/>
          <w:lang w:val="uk-UA"/>
        </w:rPr>
        <w:t xml:space="preserve">Вимоги до </w:t>
      </w:r>
      <w:r w:rsidR="003318B9">
        <w:rPr>
          <w:rFonts w:ascii="Times New Roman" w:eastAsia="Calibri" w:hAnsi="Times New Roman" w:cs="Times New Roman"/>
          <w:b/>
          <w:sz w:val="28"/>
          <w:szCs w:val="28"/>
          <w:lang w:val="uk-UA"/>
        </w:rPr>
        <w:t>учнів</w:t>
      </w:r>
      <w:r w:rsidR="00A261B1" w:rsidRPr="00275B02">
        <w:rPr>
          <w:rFonts w:ascii="Times New Roman" w:eastAsia="Calibri" w:hAnsi="Times New Roman" w:cs="Times New Roman"/>
          <w:b/>
          <w:sz w:val="28"/>
          <w:szCs w:val="28"/>
          <w:lang w:val="uk-UA"/>
        </w:rPr>
        <w:t xml:space="preserve">, які </w:t>
      </w:r>
      <w:r w:rsidR="00394074">
        <w:rPr>
          <w:rFonts w:ascii="Times New Roman" w:eastAsia="Calibri" w:hAnsi="Times New Roman" w:cs="Times New Roman"/>
          <w:b/>
          <w:sz w:val="28"/>
          <w:szCs w:val="28"/>
          <w:lang w:val="uk-UA"/>
        </w:rPr>
        <w:t>продовжують</w:t>
      </w:r>
      <w:r w:rsidR="00A261B1" w:rsidRPr="00275B02">
        <w:rPr>
          <w:rFonts w:ascii="Times New Roman" w:eastAsia="Calibri" w:hAnsi="Times New Roman" w:cs="Times New Roman"/>
          <w:b/>
          <w:sz w:val="28"/>
          <w:szCs w:val="28"/>
          <w:lang w:val="uk-UA"/>
        </w:rPr>
        <w:t xml:space="preserve"> здобуття профільної середньої освіти</w:t>
      </w:r>
    </w:p>
    <w:p w:rsidR="004B7667" w:rsidRPr="00201849" w:rsidRDefault="00A261B1" w:rsidP="004B7667">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Профільна середня освіта </w:t>
      </w:r>
      <w:r w:rsidR="003318B9">
        <w:rPr>
          <w:rFonts w:ascii="Times New Roman" w:eastAsia="Calibri" w:hAnsi="Times New Roman" w:cs="Times New Roman"/>
          <w:sz w:val="28"/>
          <w:szCs w:val="28"/>
          <w:lang w:val="uk-UA"/>
        </w:rPr>
        <w:t xml:space="preserve">в </w:t>
      </w:r>
      <w:r w:rsidR="000E29B1">
        <w:rPr>
          <w:rFonts w:ascii="Times New Roman" w:eastAsia="Calibri" w:hAnsi="Times New Roman" w:cs="Times New Roman"/>
          <w:sz w:val="28"/>
          <w:szCs w:val="28"/>
          <w:lang w:val="uk-UA"/>
        </w:rPr>
        <w:t>старшій профільній школі</w:t>
      </w:r>
      <w:r w:rsidR="003318B9">
        <w:rPr>
          <w:rFonts w:ascii="Times New Roman" w:eastAsia="Calibri" w:hAnsi="Times New Roman" w:cs="Times New Roman"/>
          <w:sz w:val="28"/>
          <w:szCs w:val="28"/>
          <w:lang w:val="uk-UA"/>
        </w:rPr>
        <w:t xml:space="preserve"> </w:t>
      </w:r>
      <w:r w:rsidRPr="007A16B5">
        <w:rPr>
          <w:rFonts w:ascii="Times New Roman" w:eastAsia="Calibri" w:hAnsi="Times New Roman" w:cs="Times New Roman"/>
          <w:sz w:val="28"/>
          <w:szCs w:val="28"/>
          <w:lang w:val="uk-UA"/>
        </w:rPr>
        <w:t>здобувається</w:t>
      </w:r>
      <w:r w:rsidR="003318B9">
        <w:rPr>
          <w:rFonts w:ascii="Times New Roman" w:eastAsia="Calibri" w:hAnsi="Times New Roman" w:cs="Times New Roman"/>
          <w:sz w:val="28"/>
          <w:szCs w:val="28"/>
          <w:lang w:val="uk-UA"/>
        </w:rPr>
        <w:t xml:space="preserve"> учнями, які успішно закінчили </w:t>
      </w:r>
      <w:r w:rsidR="000E29B1">
        <w:rPr>
          <w:rFonts w:ascii="Times New Roman" w:eastAsia="Calibri" w:hAnsi="Times New Roman" w:cs="Times New Roman"/>
          <w:sz w:val="28"/>
          <w:szCs w:val="28"/>
          <w:lang w:val="uk-UA"/>
        </w:rPr>
        <w:t>9</w:t>
      </w:r>
      <w:r w:rsidR="003318B9">
        <w:rPr>
          <w:rFonts w:ascii="Times New Roman" w:eastAsia="Calibri" w:hAnsi="Times New Roman" w:cs="Times New Roman"/>
          <w:sz w:val="28"/>
          <w:szCs w:val="28"/>
          <w:lang w:val="uk-UA"/>
        </w:rPr>
        <w:t xml:space="preserve"> клас</w:t>
      </w:r>
      <w:r w:rsidRPr="007A16B5">
        <w:rPr>
          <w:rFonts w:ascii="Times New Roman" w:eastAsia="Calibri" w:hAnsi="Times New Roman" w:cs="Times New Roman"/>
          <w:sz w:val="28"/>
          <w:szCs w:val="28"/>
          <w:lang w:val="uk-UA"/>
        </w:rPr>
        <w:t xml:space="preserve">. </w:t>
      </w:r>
      <w:r w:rsidR="004B7667">
        <w:rPr>
          <w:rFonts w:ascii="Times New Roman" w:eastAsia="Calibri" w:hAnsi="Times New Roman" w:cs="Times New Roman"/>
          <w:sz w:val="28"/>
          <w:szCs w:val="28"/>
          <w:lang w:val="uk-UA"/>
        </w:rPr>
        <w:t xml:space="preserve">Набір учнів до 10 класу та переведення їх до 11 класу відбувається згідно до </w:t>
      </w:r>
      <w:r w:rsidR="004B7667" w:rsidRPr="004B7667">
        <w:rPr>
          <w:rStyle w:val="af8"/>
          <w:rFonts w:ascii="Times New Roman" w:hAnsi="Times New Roman" w:cs="Times New Roman"/>
          <w:b w:val="0"/>
          <w:sz w:val="28"/>
          <w:szCs w:val="28"/>
          <w:shd w:val="clear" w:color="auto" w:fill="FFFFFF"/>
          <w:lang w:val="uk-UA"/>
        </w:rPr>
        <w:t>наказу МОН України</w:t>
      </w:r>
      <w:r w:rsidR="004B7667" w:rsidRPr="001C43B1">
        <w:rPr>
          <w:rFonts w:ascii="Times New Roman" w:hAnsi="Times New Roman" w:cs="Times New Roman"/>
          <w:b/>
          <w:sz w:val="28"/>
          <w:szCs w:val="28"/>
          <w:shd w:val="clear" w:color="auto" w:fill="FFFFFF"/>
        </w:rPr>
        <w:t> </w:t>
      </w:r>
      <w:r w:rsidR="004B7667" w:rsidRPr="001C43B1">
        <w:rPr>
          <w:rFonts w:ascii="Times New Roman" w:hAnsi="Times New Roman" w:cs="Times New Roman"/>
          <w:color w:val="333333"/>
          <w:sz w:val="28"/>
          <w:szCs w:val="28"/>
          <w:shd w:val="clear" w:color="auto" w:fill="FFFFFF"/>
          <w:lang w:val="uk-UA"/>
        </w:rPr>
        <w:t>від 16.04.2018 №367</w:t>
      </w:r>
      <w:r w:rsidR="004B7667" w:rsidRPr="001C43B1">
        <w:rPr>
          <w:rFonts w:ascii="Times New Roman" w:hAnsi="Times New Roman" w:cs="Times New Roman"/>
          <w:b/>
          <w:color w:val="333333"/>
          <w:sz w:val="28"/>
          <w:szCs w:val="28"/>
          <w:shd w:val="clear" w:color="auto" w:fill="FFFFFF"/>
        </w:rPr>
        <w:t> </w:t>
      </w:r>
      <w:r w:rsidR="004B7667" w:rsidRPr="004B7667">
        <w:rPr>
          <w:rStyle w:val="af8"/>
          <w:rFonts w:ascii="Times New Roman" w:hAnsi="Times New Roman" w:cs="Times New Roman"/>
          <w:b w:val="0"/>
          <w:color w:val="333333"/>
          <w:sz w:val="28"/>
          <w:szCs w:val="28"/>
          <w:shd w:val="clear" w:color="auto" w:fill="FFFFFF"/>
          <w:lang w:val="uk-UA"/>
        </w:rPr>
        <w:t xml:space="preserve">“Про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w:t>
      </w:r>
    </w:p>
    <w:p w:rsidR="003318B9" w:rsidRDefault="003318B9" w:rsidP="00A261B1">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Для ліцею традиційним є середній (академічний) бал кожного учня за підсумками попереднього навчально</w:t>
      </w:r>
      <w:r w:rsidR="00051ECC">
        <w:rPr>
          <w:rFonts w:ascii="Times New Roman" w:eastAsia="Calibri" w:hAnsi="Times New Roman" w:cs="Times New Roman"/>
          <w:sz w:val="28"/>
          <w:szCs w:val="28"/>
          <w:lang w:val="uk-UA"/>
        </w:rPr>
        <w:t>го року не менше 8 та не менше 7</w:t>
      </w:r>
      <w:r>
        <w:rPr>
          <w:rFonts w:ascii="Times New Roman" w:eastAsia="Calibri" w:hAnsi="Times New Roman" w:cs="Times New Roman"/>
          <w:sz w:val="28"/>
          <w:szCs w:val="28"/>
          <w:lang w:val="uk-UA"/>
        </w:rPr>
        <w:t xml:space="preserve"> балів з кожного предмету, а також наявність стійкої мотивації до продуктивного навчання, саморозвитку, відсутність шкідливих звичок підліткового середовища. </w:t>
      </w:r>
    </w:p>
    <w:p w:rsidR="00394074" w:rsidRDefault="00C01088" w:rsidP="00C01088">
      <w:pPr>
        <w:spacing w:after="0"/>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5. </w:t>
      </w:r>
      <w:r w:rsidR="00394074">
        <w:rPr>
          <w:rFonts w:ascii="Times New Roman" w:eastAsia="Calibri" w:hAnsi="Times New Roman" w:cs="Times New Roman"/>
          <w:b/>
          <w:sz w:val="28"/>
          <w:szCs w:val="28"/>
          <w:lang w:val="uk-UA"/>
        </w:rPr>
        <w:t>Ф</w:t>
      </w:r>
      <w:r w:rsidR="00A261B1" w:rsidRPr="00394074">
        <w:rPr>
          <w:rFonts w:ascii="Times New Roman" w:eastAsia="Calibri" w:hAnsi="Times New Roman" w:cs="Times New Roman"/>
          <w:b/>
          <w:sz w:val="28"/>
          <w:szCs w:val="28"/>
          <w:lang w:val="uk-UA"/>
        </w:rPr>
        <w:t>орми</w:t>
      </w:r>
      <w:r w:rsidR="00394074">
        <w:rPr>
          <w:rFonts w:ascii="Times New Roman" w:eastAsia="Calibri" w:hAnsi="Times New Roman" w:cs="Times New Roman"/>
          <w:b/>
          <w:sz w:val="28"/>
          <w:szCs w:val="28"/>
          <w:lang w:val="uk-UA"/>
        </w:rPr>
        <w:t xml:space="preserve"> організації освітнього процесу</w:t>
      </w:r>
      <w:r w:rsidR="00A261B1" w:rsidRPr="00394074">
        <w:rPr>
          <w:rFonts w:ascii="Times New Roman" w:eastAsia="Calibri" w:hAnsi="Times New Roman" w:cs="Times New Roman"/>
          <w:sz w:val="28"/>
          <w:szCs w:val="28"/>
          <w:lang w:val="uk-UA"/>
        </w:rPr>
        <w:t xml:space="preserve"> </w:t>
      </w:r>
    </w:p>
    <w:p w:rsidR="00A261B1" w:rsidRPr="007A16B5" w:rsidRDefault="00A261B1" w:rsidP="004B7667">
      <w:pPr>
        <w:spacing w:after="0"/>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Основними формами організації освітнього процесу є різні типи уроку: </w:t>
      </w:r>
    </w:p>
    <w:p w:rsidR="00A261B1" w:rsidRPr="007A16B5" w:rsidRDefault="004B7667" w:rsidP="004B7667">
      <w:pPr>
        <w:tabs>
          <w:tab w:val="left" w:pos="993"/>
        </w:tabs>
        <w:spacing w:after="0"/>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формування компетентностей;</w:t>
      </w:r>
    </w:p>
    <w:p w:rsidR="00A261B1" w:rsidRPr="007A16B5" w:rsidRDefault="004B7667" w:rsidP="004B7667">
      <w:pPr>
        <w:tabs>
          <w:tab w:val="left" w:pos="993"/>
        </w:tabs>
        <w:spacing w:after="0"/>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 xml:space="preserve">розвитку компетентностей; </w:t>
      </w:r>
    </w:p>
    <w:p w:rsidR="00A261B1" w:rsidRPr="007A16B5" w:rsidRDefault="004B7667" w:rsidP="004B7667">
      <w:pPr>
        <w:tabs>
          <w:tab w:val="left" w:pos="993"/>
        </w:tabs>
        <w:spacing w:after="0"/>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 xml:space="preserve">перевірки та/або оцінювання досягнення компетентностей; </w:t>
      </w:r>
    </w:p>
    <w:p w:rsidR="00A261B1" w:rsidRPr="007A16B5" w:rsidRDefault="004B7667" w:rsidP="004B7667">
      <w:pPr>
        <w:tabs>
          <w:tab w:val="left" w:pos="993"/>
        </w:tabs>
        <w:spacing w:after="0"/>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A261B1" w:rsidRPr="007A16B5">
        <w:rPr>
          <w:rFonts w:ascii="Times New Roman" w:eastAsia="Calibri" w:hAnsi="Times New Roman" w:cs="Times New Roman"/>
          <w:sz w:val="28"/>
          <w:szCs w:val="28"/>
          <w:lang w:val="uk-UA"/>
        </w:rPr>
        <w:t xml:space="preserve">корекції основних компетентностей; </w:t>
      </w:r>
    </w:p>
    <w:p w:rsidR="00A261B1" w:rsidRPr="007A16B5" w:rsidRDefault="004B7667" w:rsidP="004B7667">
      <w:pPr>
        <w:tabs>
          <w:tab w:val="left" w:pos="993"/>
        </w:tabs>
        <w:spacing w:after="0"/>
        <w:ind w:left="709"/>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uk-UA"/>
        </w:rPr>
        <w:t>-</w:t>
      </w:r>
      <w:r w:rsidR="00A261B1" w:rsidRPr="007A16B5">
        <w:rPr>
          <w:rFonts w:ascii="Times New Roman" w:eastAsia="Times New Roman" w:hAnsi="Times New Roman" w:cs="Times New Roman"/>
          <w:sz w:val="28"/>
          <w:szCs w:val="28"/>
          <w:lang w:val="uk-UA" w:eastAsia="uk-UA"/>
        </w:rPr>
        <w:t>комбінований урок</w:t>
      </w:r>
      <w:r w:rsidR="00A261B1" w:rsidRPr="007A16B5">
        <w:rPr>
          <w:rFonts w:ascii="Times New Roman" w:eastAsia="Calibri" w:hAnsi="Times New Roman" w:cs="Times New Roman"/>
          <w:sz w:val="28"/>
          <w:szCs w:val="28"/>
          <w:lang w:val="uk-UA"/>
        </w:rPr>
        <w:t>.</w:t>
      </w:r>
    </w:p>
    <w:p w:rsidR="00A261B1" w:rsidRPr="007A16B5" w:rsidRDefault="00A261B1" w:rsidP="00A261B1">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квести, інтерактивні уроки (урок-</w:t>
      </w:r>
      <w:r w:rsidRPr="007A16B5">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7A16B5">
        <w:rPr>
          <w:rFonts w:ascii="Times New Roman" w:eastAsia="Calibri" w:hAnsi="Times New Roman" w:cs="Times New Roman"/>
          <w:sz w:val="28"/>
          <w:szCs w:val="28"/>
          <w:lang w:val="uk-UA"/>
        </w:rPr>
        <w:t xml:space="preserve"> проблемний урок, відео-уроки, прес-конференції, ділові ігри тощо. </w:t>
      </w:r>
    </w:p>
    <w:p w:rsidR="00823A34"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Calibri" w:hAnsi="Times New Roman" w:cs="Times New Roman"/>
          <w:sz w:val="28"/>
          <w:szCs w:val="28"/>
          <w:lang w:val="uk-UA"/>
        </w:rPr>
        <w:lastRenderedPageBreak/>
        <w:t>Засвоєння нового матеріалу</w:t>
      </w:r>
      <w:r w:rsidRPr="007A16B5">
        <w:rPr>
          <w:rFonts w:ascii="Times New Roman" w:eastAsia="Times New Roman" w:hAnsi="Times New Roman" w:cs="Times New Roman"/>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w:t>
      </w:r>
    </w:p>
    <w:p w:rsidR="00A261B1" w:rsidRPr="007A16B5"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t xml:space="preserve">Розвиток і корекцію основних компетентностей </w:t>
      </w:r>
      <w:r w:rsidR="00823A34">
        <w:rPr>
          <w:rFonts w:ascii="Times New Roman" w:eastAsia="Times New Roman" w:hAnsi="Times New Roman" w:cs="Times New Roman"/>
          <w:sz w:val="28"/>
          <w:szCs w:val="28"/>
          <w:lang w:val="uk-UA" w:eastAsia="uk-UA"/>
        </w:rPr>
        <w:t>планується</w:t>
      </w:r>
      <w:r w:rsidRPr="007A16B5">
        <w:rPr>
          <w:rFonts w:ascii="Times New Roman" w:eastAsia="Times New Roman" w:hAnsi="Times New Roman" w:cs="Times New Roman"/>
          <w:sz w:val="28"/>
          <w:szCs w:val="28"/>
          <w:lang w:val="uk-UA" w:eastAsia="uk-UA"/>
        </w:rPr>
        <w:t xml:space="preserve">, крім уроку відповідного типу, проводити на семінарі, заключній конференції, екскурсії тощо. Семінар як форма організації </w:t>
      </w:r>
      <w:r w:rsidR="00823A34">
        <w:rPr>
          <w:rFonts w:ascii="Times New Roman" w:eastAsia="Times New Roman" w:hAnsi="Times New Roman" w:cs="Times New Roman"/>
          <w:sz w:val="28"/>
          <w:szCs w:val="28"/>
          <w:lang w:val="uk-UA" w:eastAsia="uk-UA"/>
        </w:rPr>
        <w:t>повинен об'єднати</w:t>
      </w:r>
      <w:r w:rsidRPr="007A16B5">
        <w:rPr>
          <w:rFonts w:ascii="Times New Roman" w:eastAsia="Times New Roman" w:hAnsi="Times New Roman" w:cs="Times New Roman"/>
          <w:sz w:val="28"/>
          <w:szCs w:val="28"/>
          <w:lang w:val="uk-UA" w:eastAsia="uk-UA"/>
        </w:rPr>
        <w:t xml:space="preserve">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823A34"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t xml:space="preserve">З метою </w:t>
      </w:r>
      <w:r w:rsidRPr="007A16B5">
        <w:rPr>
          <w:rFonts w:ascii="Times New Roman" w:eastAsia="Calibri" w:hAnsi="Times New Roman" w:cs="Times New Roman"/>
          <w:sz w:val="28"/>
          <w:szCs w:val="28"/>
          <w:lang w:val="uk-UA"/>
        </w:rPr>
        <w:t>засвоєння нового матеріалу</w:t>
      </w:r>
      <w:r w:rsidRPr="007A16B5">
        <w:rPr>
          <w:rFonts w:ascii="Times New Roman" w:eastAsia="Times New Roman" w:hAnsi="Times New Roman" w:cs="Times New Roman"/>
          <w:sz w:val="28"/>
          <w:szCs w:val="28"/>
          <w:lang w:val="uk-UA" w:eastAsia="uk-UA"/>
        </w:rPr>
        <w:t xml:space="preserve"> та </w:t>
      </w:r>
      <w:r w:rsidRPr="007A16B5">
        <w:rPr>
          <w:rFonts w:ascii="Times New Roman" w:eastAsia="Calibri" w:hAnsi="Times New Roman" w:cs="Times New Roman"/>
          <w:sz w:val="28"/>
          <w:szCs w:val="28"/>
          <w:lang w:val="uk-UA"/>
        </w:rPr>
        <w:t>розвитку компетентностей</w:t>
      </w:r>
      <w:r w:rsidRPr="007A16B5">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w:t>
      </w:r>
    </w:p>
    <w:p w:rsidR="004B7667"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t xml:space="preserve">Досягнуті компетентності учні </w:t>
      </w:r>
      <w:r w:rsidR="00823A34">
        <w:rPr>
          <w:rFonts w:ascii="Times New Roman" w:eastAsia="Times New Roman" w:hAnsi="Times New Roman" w:cs="Times New Roman"/>
          <w:sz w:val="28"/>
          <w:szCs w:val="28"/>
          <w:lang w:val="uk-UA" w:eastAsia="uk-UA"/>
        </w:rPr>
        <w:t>повинні</w:t>
      </w:r>
      <w:r w:rsidRPr="007A16B5">
        <w:rPr>
          <w:rFonts w:ascii="Times New Roman" w:eastAsia="Times New Roman" w:hAnsi="Times New Roman" w:cs="Times New Roman"/>
          <w:sz w:val="28"/>
          <w:szCs w:val="28"/>
          <w:lang w:val="uk-UA" w:eastAsia="uk-UA"/>
        </w:rPr>
        <w:t xml:space="preserve"> застосувати на практичних заняттях</w:t>
      </w:r>
      <w:r w:rsidR="00823A34">
        <w:rPr>
          <w:rFonts w:ascii="Times New Roman" w:eastAsia="Times New Roman" w:hAnsi="Times New Roman" w:cs="Times New Roman"/>
          <w:sz w:val="28"/>
          <w:szCs w:val="28"/>
          <w:lang w:val="uk-UA" w:eastAsia="uk-UA"/>
        </w:rPr>
        <w:t>, коли</w:t>
      </w:r>
      <w:r w:rsidRPr="007A16B5">
        <w:rPr>
          <w:rFonts w:ascii="Times New Roman" w:eastAsia="Times New Roman" w:hAnsi="Times New Roman" w:cs="Times New Roman"/>
          <w:sz w:val="28"/>
          <w:szCs w:val="28"/>
          <w:lang w:val="uk-UA" w:eastAsia="uk-UA"/>
        </w:rPr>
        <w:t xml:space="preserve">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rsidR="00A261B1" w:rsidRPr="007A16B5" w:rsidRDefault="00A261B1" w:rsidP="004B7667">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t xml:space="preserve">Оглядова конференція </w:t>
      </w:r>
      <w:r w:rsidR="00823A34">
        <w:rPr>
          <w:rFonts w:ascii="Times New Roman" w:eastAsia="Times New Roman" w:hAnsi="Times New Roman" w:cs="Times New Roman"/>
          <w:sz w:val="28"/>
          <w:szCs w:val="28"/>
          <w:lang w:val="uk-UA" w:eastAsia="uk-UA"/>
        </w:rPr>
        <w:t>передбачатиме</w:t>
      </w:r>
      <w:r w:rsidRPr="007A16B5">
        <w:rPr>
          <w:rFonts w:ascii="Times New Roman" w:eastAsia="Times New Roman" w:hAnsi="Times New Roman" w:cs="Times New Roman"/>
          <w:sz w:val="28"/>
          <w:szCs w:val="28"/>
          <w:lang w:val="uk-UA" w:eastAsia="uk-UA"/>
        </w:rPr>
        <w:t xml:space="preserve"> обговорення ключових положень вивченог</w:t>
      </w:r>
      <w:r w:rsidR="00823A34">
        <w:rPr>
          <w:rFonts w:ascii="Times New Roman" w:eastAsia="Times New Roman" w:hAnsi="Times New Roman" w:cs="Times New Roman"/>
          <w:sz w:val="28"/>
          <w:szCs w:val="28"/>
          <w:lang w:val="uk-UA" w:eastAsia="uk-UA"/>
        </w:rPr>
        <w:t xml:space="preserve">о матеріалу, </w:t>
      </w:r>
      <w:r w:rsidR="004B7667">
        <w:rPr>
          <w:rFonts w:ascii="Times New Roman" w:eastAsia="Times New Roman" w:hAnsi="Times New Roman" w:cs="Times New Roman"/>
          <w:sz w:val="28"/>
          <w:szCs w:val="28"/>
          <w:lang w:val="uk-UA" w:eastAsia="uk-UA"/>
        </w:rPr>
        <w:t xml:space="preserve">де </w:t>
      </w:r>
      <w:r w:rsidR="00823A34">
        <w:rPr>
          <w:rFonts w:ascii="Times New Roman" w:eastAsia="Times New Roman" w:hAnsi="Times New Roman" w:cs="Times New Roman"/>
          <w:sz w:val="28"/>
          <w:szCs w:val="28"/>
          <w:lang w:val="uk-UA" w:eastAsia="uk-UA"/>
        </w:rPr>
        <w:t>учнями розкриватимуться</w:t>
      </w:r>
      <w:r w:rsidRPr="007A16B5">
        <w:rPr>
          <w:rFonts w:ascii="Times New Roman" w:eastAsia="Times New Roman" w:hAnsi="Times New Roman" w:cs="Times New Roman"/>
          <w:sz w:val="28"/>
          <w:szCs w:val="28"/>
          <w:lang w:val="uk-UA" w:eastAsia="uk-UA"/>
        </w:rPr>
        <w:t xml:space="preserve"> нові узагальнюючі підходи до його аналізу</w:t>
      </w:r>
      <w:r w:rsidR="004B7667">
        <w:rPr>
          <w:rFonts w:ascii="Times New Roman" w:eastAsia="Times New Roman" w:hAnsi="Times New Roman" w:cs="Times New Roman"/>
          <w:sz w:val="28"/>
          <w:szCs w:val="28"/>
          <w:lang w:val="uk-UA" w:eastAsia="uk-UA"/>
        </w:rPr>
        <w:t xml:space="preserve">; вона </w:t>
      </w:r>
      <w:r w:rsidRPr="007A16B5">
        <w:rPr>
          <w:rFonts w:ascii="Times New Roman" w:eastAsia="Times New Roman" w:hAnsi="Times New Roman" w:cs="Times New Roman"/>
          <w:sz w:val="28"/>
          <w:szCs w:val="28"/>
          <w:lang w:val="uk-UA" w:eastAsia="uk-UA"/>
        </w:rPr>
        <w:t xml:space="preserve"> може бути комплексною, тобто реалізувати міжпредметні зв'язки в узагальненні й систем</w:t>
      </w:r>
      <w:r w:rsidR="004B7667">
        <w:rPr>
          <w:rFonts w:ascii="Times New Roman" w:eastAsia="Times New Roman" w:hAnsi="Times New Roman" w:cs="Times New Roman"/>
          <w:sz w:val="28"/>
          <w:szCs w:val="28"/>
          <w:lang w:val="uk-UA" w:eastAsia="uk-UA"/>
        </w:rPr>
        <w:t xml:space="preserve">атизації навчального матеріалу, </w:t>
      </w:r>
      <w:r w:rsidRPr="007A16B5">
        <w:rPr>
          <w:rFonts w:ascii="Times New Roman" w:eastAsia="Times New Roman" w:hAnsi="Times New Roman" w:cs="Times New Roman"/>
          <w:sz w:val="28"/>
          <w:szCs w:val="28"/>
          <w:lang w:val="uk-UA" w:eastAsia="uk-UA"/>
        </w:rPr>
        <w:t>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261B1" w:rsidRPr="007A16B5"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t xml:space="preserve">Учням, які готуються здавати </w:t>
      </w:r>
      <w:r w:rsidR="00D93651">
        <w:rPr>
          <w:rFonts w:ascii="Times New Roman" w:eastAsia="Times New Roman" w:hAnsi="Times New Roman" w:cs="Times New Roman"/>
          <w:sz w:val="28"/>
          <w:szCs w:val="28"/>
          <w:lang w:val="uk-UA" w:eastAsia="uk-UA"/>
        </w:rPr>
        <w:t>НМ</w:t>
      </w:r>
      <w:r w:rsidR="002703FD">
        <w:rPr>
          <w:rFonts w:ascii="Times New Roman" w:eastAsia="Times New Roman" w:hAnsi="Times New Roman" w:cs="Times New Roman"/>
          <w:sz w:val="28"/>
          <w:szCs w:val="28"/>
          <w:lang w:val="uk-UA" w:eastAsia="uk-UA"/>
        </w:rPr>
        <w:t>Т</w:t>
      </w:r>
      <w:r w:rsidR="00823A34">
        <w:rPr>
          <w:rFonts w:ascii="Times New Roman" w:eastAsia="Times New Roman" w:hAnsi="Times New Roman" w:cs="Times New Roman"/>
          <w:sz w:val="28"/>
          <w:szCs w:val="28"/>
          <w:lang w:val="uk-UA" w:eastAsia="uk-UA"/>
        </w:rPr>
        <w:t xml:space="preserve">, </w:t>
      </w:r>
      <w:r w:rsidR="004B7667">
        <w:rPr>
          <w:rFonts w:ascii="Times New Roman" w:eastAsia="Times New Roman" w:hAnsi="Times New Roman" w:cs="Times New Roman"/>
          <w:sz w:val="28"/>
          <w:szCs w:val="28"/>
          <w:lang w:val="uk-UA" w:eastAsia="uk-UA"/>
        </w:rPr>
        <w:t>пропонується</w:t>
      </w:r>
      <w:r w:rsidRPr="007A16B5">
        <w:rPr>
          <w:rFonts w:ascii="Times New Roman" w:eastAsia="Times New Roman" w:hAnsi="Times New Roman" w:cs="Times New Roman"/>
          <w:sz w:val="28"/>
          <w:szCs w:val="28"/>
          <w:lang w:val="uk-UA" w:eastAsia="uk-UA"/>
        </w:rPr>
        <w:t xml:space="preserve"> проведення оглядових консультацій</w:t>
      </w:r>
      <w:r w:rsidR="00823A34">
        <w:rPr>
          <w:rFonts w:ascii="Times New Roman" w:eastAsia="Times New Roman" w:hAnsi="Times New Roman" w:cs="Times New Roman"/>
          <w:sz w:val="28"/>
          <w:szCs w:val="28"/>
          <w:lang w:val="uk-UA" w:eastAsia="uk-UA"/>
        </w:rPr>
        <w:t xml:space="preserve"> та пробних </w:t>
      </w:r>
      <w:r w:rsidR="0054128D">
        <w:rPr>
          <w:rFonts w:ascii="Times New Roman" w:eastAsia="Times New Roman" w:hAnsi="Times New Roman" w:cs="Times New Roman"/>
          <w:sz w:val="28"/>
          <w:szCs w:val="28"/>
          <w:lang w:val="uk-UA" w:eastAsia="uk-UA"/>
        </w:rPr>
        <w:t xml:space="preserve">ліцейних </w:t>
      </w:r>
      <w:r w:rsidR="00D93651">
        <w:rPr>
          <w:rFonts w:ascii="Times New Roman" w:eastAsia="Times New Roman" w:hAnsi="Times New Roman" w:cs="Times New Roman"/>
          <w:sz w:val="28"/>
          <w:szCs w:val="28"/>
          <w:lang w:val="uk-UA" w:eastAsia="uk-UA"/>
        </w:rPr>
        <w:t>НМ</w:t>
      </w:r>
      <w:r w:rsidR="002703FD">
        <w:rPr>
          <w:rFonts w:ascii="Times New Roman" w:eastAsia="Times New Roman" w:hAnsi="Times New Roman" w:cs="Times New Roman"/>
          <w:sz w:val="28"/>
          <w:szCs w:val="28"/>
          <w:lang w:val="uk-UA" w:eastAsia="uk-UA"/>
        </w:rPr>
        <w:t>Т</w:t>
      </w:r>
      <w:r w:rsidRPr="007A16B5">
        <w:rPr>
          <w:rFonts w:ascii="Times New Roman" w:eastAsia="Times New Roman" w:hAnsi="Times New Roman" w:cs="Times New Roman"/>
          <w:sz w:val="28"/>
          <w:szCs w:val="28"/>
          <w:lang w:val="uk-UA" w:eastAsia="uk-UA"/>
        </w:rPr>
        <w:t>, які виконують коригувальну функцію, допомагаючи учням зорієнтуватися у змісті окремих предметів</w:t>
      </w:r>
      <w:r w:rsidR="004B7667">
        <w:rPr>
          <w:rFonts w:ascii="Times New Roman" w:eastAsia="Times New Roman" w:hAnsi="Times New Roman" w:cs="Times New Roman"/>
          <w:sz w:val="28"/>
          <w:szCs w:val="28"/>
          <w:lang w:val="uk-UA" w:eastAsia="uk-UA"/>
        </w:rPr>
        <w:t xml:space="preserve"> та самій процедурі оцінювання</w:t>
      </w:r>
      <w:r w:rsidRPr="007A16B5">
        <w:rPr>
          <w:rFonts w:ascii="Times New Roman" w:eastAsia="Times New Roman" w:hAnsi="Times New Roman" w:cs="Times New Roman"/>
          <w:sz w:val="28"/>
          <w:szCs w:val="28"/>
          <w:lang w:val="uk-UA" w:eastAsia="uk-UA"/>
        </w:rPr>
        <w:t>. Консультація будується за принципом питань і відповідей</w:t>
      </w:r>
      <w:r w:rsidR="004B7667">
        <w:rPr>
          <w:rFonts w:ascii="Times New Roman" w:eastAsia="Times New Roman" w:hAnsi="Times New Roman" w:cs="Times New Roman"/>
          <w:sz w:val="28"/>
          <w:szCs w:val="28"/>
          <w:lang w:val="uk-UA" w:eastAsia="uk-UA"/>
        </w:rPr>
        <w:t xml:space="preserve">, пробне </w:t>
      </w:r>
      <w:r w:rsidR="002703FD">
        <w:rPr>
          <w:rFonts w:ascii="Times New Roman" w:eastAsia="Times New Roman" w:hAnsi="Times New Roman" w:cs="Times New Roman"/>
          <w:sz w:val="28"/>
          <w:szCs w:val="28"/>
          <w:lang w:val="uk-UA" w:eastAsia="uk-UA"/>
        </w:rPr>
        <w:t>НМПТ</w:t>
      </w:r>
      <w:r w:rsidR="004B7667">
        <w:rPr>
          <w:rFonts w:ascii="Times New Roman" w:eastAsia="Times New Roman" w:hAnsi="Times New Roman" w:cs="Times New Roman"/>
          <w:sz w:val="28"/>
          <w:szCs w:val="28"/>
          <w:lang w:val="uk-UA" w:eastAsia="uk-UA"/>
        </w:rPr>
        <w:t xml:space="preserve"> використовує</w:t>
      </w:r>
      <w:r w:rsidR="00823A34">
        <w:rPr>
          <w:rFonts w:ascii="Times New Roman" w:eastAsia="Times New Roman" w:hAnsi="Times New Roman" w:cs="Times New Roman"/>
          <w:sz w:val="28"/>
          <w:szCs w:val="28"/>
          <w:lang w:val="uk-UA" w:eastAsia="uk-UA"/>
        </w:rPr>
        <w:t xml:space="preserve"> завдання попередніх років</w:t>
      </w:r>
      <w:r w:rsidRPr="007A16B5">
        <w:rPr>
          <w:rFonts w:ascii="Times New Roman" w:eastAsia="Times New Roman" w:hAnsi="Times New Roman" w:cs="Times New Roman"/>
          <w:sz w:val="28"/>
          <w:szCs w:val="28"/>
          <w:lang w:val="uk-UA" w:eastAsia="uk-UA"/>
        </w:rPr>
        <w:t>.</w:t>
      </w:r>
    </w:p>
    <w:p w:rsidR="00A261B1" w:rsidRPr="007A16B5"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t>Співбесіда, як і залік, тільки у формі індивідуальної бесіди, проводиться з метою з'ясувати рівень досягнення компетентностей.</w:t>
      </w:r>
    </w:p>
    <w:p w:rsidR="00A261B1" w:rsidRPr="007A16B5"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lastRenderedPageBreak/>
        <w:t xml:space="preserve">Функцію </w:t>
      </w:r>
      <w:r w:rsidRPr="007A16B5">
        <w:rPr>
          <w:rFonts w:ascii="Times New Roman" w:eastAsia="Calibri" w:hAnsi="Times New Roman" w:cs="Times New Roman"/>
          <w:sz w:val="28"/>
          <w:szCs w:val="28"/>
          <w:lang w:val="uk-UA"/>
        </w:rPr>
        <w:t>перевірки та/або оцінювання досягнення компетентностей</w:t>
      </w:r>
      <w:r w:rsidRPr="007A16B5">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w:t>
      </w:r>
    </w:p>
    <w:p w:rsidR="00A261B1" w:rsidRPr="007A16B5" w:rsidRDefault="00A261B1" w:rsidP="00A261B1">
      <w:pPr>
        <w:ind w:firstLine="709"/>
        <w:jc w:val="both"/>
        <w:rPr>
          <w:rFonts w:ascii="Times New Roman" w:eastAsia="Times New Roman" w:hAnsi="Times New Roman" w:cs="Times New Roman"/>
          <w:sz w:val="28"/>
          <w:szCs w:val="28"/>
          <w:lang w:val="uk-UA" w:eastAsia="uk-UA"/>
        </w:rPr>
      </w:pPr>
      <w:r w:rsidRPr="007A16B5">
        <w:rPr>
          <w:rFonts w:ascii="Times New Roman" w:eastAsia="Times New Roman" w:hAnsi="Times New Roman" w:cs="Times New Roman"/>
          <w:sz w:val="28"/>
          <w:szCs w:val="28"/>
          <w:lang w:val="uk-UA" w:eastAsia="uk-UA"/>
        </w:rPr>
        <w:t xml:space="preserve">Практичні заняття </w:t>
      </w:r>
      <w:r w:rsidR="00823A34">
        <w:rPr>
          <w:rFonts w:ascii="Times New Roman" w:eastAsia="Times New Roman" w:hAnsi="Times New Roman" w:cs="Times New Roman"/>
          <w:sz w:val="28"/>
          <w:szCs w:val="28"/>
          <w:lang w:val="uk-UA" w:eastAsia="uk-UA"/>
        </w:rPr>
        <w:t>на уроках фізики, хімії, технологій</w:t>
      </w:r>
      <w:r w:rsidR="00823A34" w:rsidRPr="007A16B5">
        <w:rPr>
          <w:rFonts w:ascii="Times New Roman" w:eastAsia="Times New Roman" w:hAnsi="Times New Roman" w:cs="Times New Roman"/>
          <w:sz w:val="28"/>
          <w:szCs w:val="28"/>
          <w:lang w:val="uk-UA" w:eastAsia="uk-UA"/>
        </w:rPr>
        <w:t xml:space="preserve"> </w:t>
      </w:r>
      <w:r w:rsidR="00823A34">
        <w:rPr>
          <w:rFonts w:ascii="Times New Roman" w:eastAsia="Times New Roman" w:hAnsi="Times New Roman" w:cs="Times New Roman"/>
          <w:sz w:val="28"/>
          <w:szCs w:val="28"/>
          <w:lang w:val="uk-UA" w:eastAsia="uk-UA"/>
        </w:rPr>
        <w:t xml:space="preserve">будуватимуться </w:t>
      </w:r>
      <w:r w:rsidRPr="007A16B5">
        <w:rPr>
          <w:rFonts w:ascii="Times New Roman" w:eastAsia="Times New Roman" w:hAnsi="Times New Roman" w:cs="Times New Roman"/>
          <w:sz w:val="28"/>
          <w:szCs w:val="28"/>
          <w:lang w:val="uk-UA" w:eastAsia="uk-UA"/>
        </w:rPr>
        <w:t xml:space="preserve">з метою реалізації контрольних функцій освітнього процесу. На цих заняттях учні самостійно проводять </w:t>
      </w:r>
      <w:r w:rsidR="000159BD">
        <w:rPr>
          <w:rFonts w:ascii="Times New Roman" w:eastAsia="Times New Roman" w:hAnsi="Times New Roman" w:cs="Times New Roman"/>
          <w:sz w:val="28"/>
          <w:szCs w:val="28"/>
          <w:lang w:val="uk-UA" w:eastAsia="uk-UA"/>
        </w:rPr>
        <w:t xml:space="preserve">дослідження або </w:t>
      </w:r>
      <w:r w:rsidRPr="007A16B5">
        <w:rPr>
          <w:rFonts w:ascii="Times New Roman" w:eastAsia="Times New Roman" w:hAnsi="Times New Roman" w:cs="Times New Roman"/>
          <w:sz w:val="28"/>
          <w:szCs w:val="28"/>
          <w:lang w:val="uk-UA" w:eastAsia="uk-UA"/>
        </w:rPr>
        <w:t>виміри та звітують за виконану роботу.</w:t>
      </w:r>
    </w:p>
    <w:p w:rsidR="00A261B1" w:rsidRPr="007A16B5" w:rsidRDefault="00A261B1" w:rsidP="00A261B1">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261B1" w:rsidRPr="007A16B5" w:rsidRDefault="00A261B1" w:rsidP="00A261B1">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159BD" w:rsidRDefault="00C01088" w:rsidP="00C01088">
      <w:pPr>
        <w:shd w:val="clear" w:color="auto" w:fill="FFFFFF"/>
        <w:spacing w:after="0"/>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6. </w:t>
      </w:r>
      <w:r w:rsidR="00A261B1" w:rsidRPr="000159BD">
        <w:rPr>
          <w:rFonts w:ascii="Times New Roman" w:eastAsia="Calibri" w:hAnsi="Times New Roman" w:cs="Times New Roman"/>
          <w:b/>
          <w:sz w:val="28"/>
          <w:szCs w:val="28"/>
          <w:lang w:val="uk-UA"/>
        </w:rPr>
        <w:t>Опис та інструменти системи внутрішн</w:t>
      </w:r>
      <w:r w:rsidR="000159BD">
        <w:rPr>
          <w:rFonts w:ascii="Times New Roman" w:eastAsia="Calibri" w:hAnsi="Times New Roman" w:cs="Times New Roman"/>
          <w:b/>
          <w:sz w:val="28"/>
          <w:szCs w:val="28"/>
          <w:lang w:val="uk-UA"/>
        </w:rPr>
        <w:t>ього забезпечення якості освіти</w:t>
      </w:r>
      <w:r w:rsidR="00A261B1" w:rsidRPr="000159BD">
        <w:rPr>
          <w:rFonts w:ascii="Times New Roman" w:eastAsia="Calibri" w:hAnsi="Times New Roman" w:cs="Times New Roman"/>
          <w:sz w:val="28"/>
          <w:szCs w:val="28"/>
          <w:lang w:val="uk-UA"/>
        </w:rPr>
        <w:t xml:space="preserve"> </w:t>
      </w:r>
    </w:p>
    <w:p w:rsidR="00C01088" w:rsidRPr="00523D1A" w:rsidRDefault="00C01088" w:rsidP="00C01088">
      <w:pPr>
        <w:shd w:val="clear" w:color="auto" w:fill="FFFFFF"/>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Система внутрішнього забезпечення якості складається з наступних компонентів:</w:t>
      </w:r>
    </w:p>
    <w:p w:rsidR="00C01088" w:rsidRDefault="00C01088" w:rsidP="00C01088">
      <w:pPr>
        <w:ind w:firstLine="284"/>
        <w:jc w:val="both"/>
        <w:rPr>
          <w:rFonts w:ascii="Times New Roman" w:hAnsi="Times New Roman" w:cs="Times New Roman"/>
          <w:sz w:val="28"/>
          <w:szCs w:val="40"/>
          <w:lang w:val="uk-UA"/>
        </w:rPr>
      </w:pPr>
      <w:r>
        <w:rPr>
          <w:rFonts w:ascii="Times New Roman" w:eastAsia="Calibri" w:hAnsi="Times New Roman" w:cs="Times New Roman"/>
          <w:sz w:val="28"/>
          <w:szCs w:val="28"/>
          <w:lang w:val="uk-UA"/>
        </w:rPr>
        <w:t xml:space="preserve">- </w:t>
      </w:r>
      <w:r w:rsidRPr="005050CD">
        <w:rPr>
          <w:rFonts w:ascii="Times New Roman" w:eastAsia="Calibri" w:hAnsi="Times New Roman" w:cs="Times New Roman"/>
          <w:sz w:val="28"/>
          <w:szCs w:val="28"/>
          <w:lang w:val="uk-UA"/>
        </w:rPr>
        <w:tab/>
      </w:r>
      <w:r w:rsidRPr="005050CD">
        <w:rPr>
          <w:rFonts w:ascii="Times New Roman" w:eastAsia="Calibri" w:hAnsi="Times New Roman" w:cs="Times New Roman"/>
          <w:b/>
          <w:sz w:val="28"/>
          <w:szCs w:val="28"/>
          <w:lang w:val="uk-UA"/>
        </w:rPr>
        <w:t>система управлінської діяльності</w:t>
      </w:r>
      <w:r w:rsidRPr="005050CD">
        <w:rPr>
          <w:rFonts w:ascii="Times New Roman" w:eastAsia="Calibri" w:hAnsi="Times New Roman" w:cs="Times New Roman"/>
          <w:sz w:val="28"/>
          <w:szCs w:val="28"/>
          <w:lang w:val="uk-UA"/>
        </w:rPr>
        <w:t>, яка  передбачає</w:t>
      </w:r>
      <w:r>
        <w:rPr>
          <w:rFonts w:ascii="Times New Roman" w:eastAsia="Calibri" w:hAnsi="Times New Roman" w:cs="Times New Roman"/>
          <w:sz w:val="28"/>
          <w:szCs w:val="28"/>
          <w:lang w:val="uk-UA"/>
        </w:rPr>
        <w:t xml:space="preserve"> 100-відсоткове </w:t>
      </w:r>
      <w:r>
        <w:rPr>
          <w:rFonts w:ascii="Times New Roman" w:hAnsi="Times New Roman" w:cs="Times New Roman"/>
          <w:sz w:val="28"/>
          <w:szCs w:val="40"/>
          <w:lang w:val="uk-UA"/>
        </w:rPr>
        <w:t>укомплектування кваліфікованим персоналом учителів та спеціалістів (гол. бухгалтера, практичного психолога, зав.бібліотекою, лаборанта, педагога-організатора,  медичної сестри), поєднанням молодих перспективних педагогів з досвідченими. Відбір учителів здійснюється на конкурсно-контрактовій основі. Протягом року організовано анонімне опитування учнів за методикою «учитель очима учнів»; періодично проводиться моніторинг показника професійної деформації (вигорання) учителів та адміністрації. Окремо забезпечується науково-консультативний нагляд та діагностика розвитку колективу.</w:t>
      </w:r>
    </w:p>
    <w:p w:rsidR="00C01088" w:rsidRDefault="00C01088" w:rsidP="00C01088">
      <w:pPr>
        <w:shd w:val="clear" w:color="auto" w:fill="FFFFFF"/>
        <w:tabs>
          <w:tab w:val="left" w:pos="284"/>
          <w:tab w:val="left" w:pos="1134"/>
        </w:tabs>
        <w:ind w:firstLine="709"/>
        <w:jc w:val="both"/>
        <w:rPr>
          <w:rFonts w:ascii="Times New Roman" w:hAnsi="Times New Roman" w:cs="Times New Roman"/>
          <w:sz w:val="28"/>
          <w:szCs w:val="40"/>
          <w:lang w:val="uk-UA"/>
        </w:rPr>
      </w:pPr>
      <w:r>
        <w:rPr>
          <w:rFonts w:ascii="Times New Roman" w:hAnsi="Times New Roman" w:cs="Times New Roman"/>
          <w:sz w:val="28"/>
          <w:szCs w:val="40"/>
          <w:lang w:val="uk-UA"/>
        </w:rPr>
        <w:t>Мотивація персоналу підтримується підбором та розстановкою кадрів, а також діючою в ліцеї системою матеріальних та моральних заохочень.</w:t>
      </w:r>
    </w:p>
    <w:p w:rsidR="00C01088" w:rsidRPr="00523D1A" w:rsidRDefault="00C01088" w:rsidP="00C01088">
      <w:pPr>
        <w:shd w:val="clear" w:color="auto" w:fill="FFFFFF"/>
        <w:tabs>
          <w:tab w:val="left" w:pos="284"/>
          <w:tab w:val="left" w:pos="1134"/>
        </w:tabs>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w:t>
      </w:r>
      <w:r w:rsidRPr="000E1F23">
        <w:rPr>
          <w:rFonts w:ascii="Times New Roman" w:eastAsia="Calibri" w:hAnsi="Times New Roman" w:cs="Times New Roman"/>
          <w:sz w:val="28"/>
          <w:szCs w:val="28"/>
          <w:lang w:val="uk-UA"/>
        </w:rPr>
        <w:t>кість проведення навчальних занять забезпечується конкурсним  відбором кваліфікованих учителів, постійним підвищенням їх кваліфікації, періодичним моніторингом резул</w:t>
      </w:r>
      <w:r>
        <w:rPr>
          <w:rFonts w:ascii="Times New Roman" w:eastAsia="Calibri" w:hAnsi="Times New Roman" w:cs="Times New Roman"/>
          <w:sz w:val="28"/>
          <w:szCs w:val="28"/>
          <w:lang w:val="uk-UA"/>
        </w:rPr>
        <w:t>ьтатів навчання (в тому числі, адміністративним  контролем</w:t>
      </w:r>
      <w:r w:rsidRPr="000E1F23">
        <w:rPr>
          <w:rFonts w:ascii="Times New Roman" w:eastAsia="Calibri" w:hAnsi="Times New Roman" w:cs="Times New Roman"/>
          <w:sz w:val="28"/>
          <w:szCs w:val="28"/>
          <w:lang w:val="uk-UA"/>
        </w:rPr>
        <w:t>), аналізом результатів опитування учнів за методикою «учитель очима учнів», складанням раціонального розкладу уроків та диспетчерським спостереженням за time-menagement виконання цього розкладу;</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t xml:space="preserve">- </w:t>
      </w:r>
      <w:r w:rsidRPr="005050CD">
        <w:rPr>
          <w:rFonts w:ascii="Times New Roman" w:eastAsia="Calibri" w:hAnsi="Times New Roman" w:cs="Times New Roman"/>
          <w:b/>
          <w:sz w:val="28"/>
          <w:szCs w:val="28"/>
          <w:lang w:val="uk-UA"/>
        </w:rPr>
        <w:t>система педагогічної, експериментальної та науково-дослідницької діяльності</w:t>
      </w:r>
      <w:r w:rsidRPr="005050CD">
        <w:rPr>
          <w:rFonts w:ascii="Times New Roman" w:eastAsia="Calibri" w:hAnsi="Times New Roman" w:cs="Times New Roman"/>
          <w:i/>
          <w:sz w:val="28"/>
          <w:szCs w:val="28"/>
          <w:lang w:val="uk-UA"/>
        </w:rPr>
        <w:t xml:space="preserve"> </w:t>
      </w:r>
      <w:r w:rsidRPr="005050CD">
        <w:rPr>
          <w:rFonts w:ascii="Times New Roman" w:eastAsia="Calibri" w:hAnsi="Times New Roman" w:cs="Times New Roman"/>
          <w:sz w:val="28"/>
          <w:szCs w:val="28"/>
          <w:lang w:val="uk-UA"/>
        </w:rPr>
        <w:t xml:space="preserve">базується на </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sidRPr="005050CD">
        <w:rPr>
          <w:rFonts w:ascii="Times New Roman" w:eastAsia="Calibri" w:hAnsi="Times New Roman" w:cs="Times New Roman"/>
          <w:sz w:val="28"/>
          <w:szCs w:val="28"/>
          <w:lang w:val="uk-UA"/>
        </w:rPr>
        <w:t xml:space="preserve">- навчальних програмах МОНУ, обраних педагогами ліцею (з числа запропонованих) та адаптованих під навчальні плани ;  </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sidRPr="005050CD">
        <w:rPr>
          <w:rFonts w:ascii="Times New Roman" w:eastAsia="Calibri" w:hAnsi="Times New Roman" w:cs="Times New Roman"/>
          <w:sz w:val="28"/>
          <w:szCs w:val="28"/>
          <w:lang w:val="uk-UA"/>
        </w:rPr>
        <w:t xml:space="preserve">- підручниках, що відповідають  навчальним програмам; </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sidRPr="005050CD">
        <w:rPr>
          <w:rFonts w:ascii="Times New Roman" w:eastAsia="Calibri" w:hAnsi="Times New Roman" w:cs="Times New Roman"/>
          <w:sz w:val="28"/>
          <w:szCs w:val="28"/>
          <w:lang w:val="uk-UA"/>
        </w:rPr>
        <w:t>- технічних засобах навчання (в тому числі, засоби ІКТ та ліцензоване програмне забезпечення);</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sidRPr="005050CD">
        <w:rPr>
          <w:rFonts w:ascii="Times New Roman" w:eastAsia="Calibri" w:hAnsi="Times New Roman" w:cs="Times New Roman"/>
          <w:sz w:val="28"/>
          <w:szCs w:val="28"/>
          <w:lang w:val="uk-UA"/>
        </w:rPr>
        <w:t>-системі оцінювання навчальних досягнень учнів, затвердженою педагогічною радою:</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sidRPr="005050CD">
        <w:rPr>
          <w:rFonts w:ascii="Times New Roman" w:eastAsia="Calibri" w:hAnsi="Times New Roman" w:cs="Times New Roman"/>
          <w:sz w:val="28"/>
          <w:szCs w:val="28"/>
          <w:lang w:val="uk-UA"/>
        </w:rPr>
        <w:t>- проєктних технологіях в освітньому процесі (урочна, ліцейна позаурочна та позаліцейна складові, в тому числі, дистанційне навчання):</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sidRPr="005050CD">
        <w:rPr>
          <w:rFonts w:ascii="Times New Roman" w:eastAsia="Calibri" w:hAnsi="Times New Roman" w:cs="Times New Roman"/>
          <w:sz w:val="28"/>
          <w:szCs w:val="28"/>
          <w:lang w:val="uk-UA"/>
        </w:rPr>
        <w:t xml:space="preserve">- системі підвищення кваліфікації педагогів та спеціалістів; системі розвивально-виховного впливу на ліцеїстів, психолого-педагогічної підтримки та  супроводу окремих учнів: </w:t>
      </w:r>
    </w:p>
    <w:p w:rsidR="00C01088" w:rsidRPr="005050CD" w:rsidRDefault="00C01088" w:rsidP="00C01088">
      <w:pPr>
        <w:shd w:val="clear" w:color="auto" w:fill="FFFFFF"/>
        <w:tabs>
          <w:tab w:val="left" w:pos="284"/>
          <w:tab w:val="left" w:pos="1134"/>
        </w:tabs>
        <w:jc w:val="both"/>
        <w:rPr>
          <w:rFonts w:ascii="Times New Roman" w:eastAsia="Calibri" w:hAnsi="Times New Roman" w:cs="Times New Roman"/>
          <w:sz w:val="28"/>
          <w:szCs w:val="28"/>
          <w:lang w:val="uk-UA"/>
        </w:rPr>
      </w:pPr>
      <w:r w:rsidRPr="005050CD">
        <w:rPr>
          <w:rFonts w:ascii="Times New Roman" w:eastAsia="Calibri" w:hAnsi="Times New Roman" w:cs="Times New Roman"/>
          <w:sz w:val="28"/>
          <w:szCs w:val="28"/>
          <w:lang w:val="uk-UA"/>
        </w:rPr>
        <w:t xml:space="preserve">-системі виокремлення та супроводу обдарованих особистостей; системі дотримання академічної доброчесності; </w:t>
      </w:r>
    </w:p>
    <w:p w:rsidR="00C01088" w:rsidRPr="00030427" w:rsidRDefault="00C01088" w:rsidP="00C01088">
      <w:pPr>
        <w:pStyle w:val="a7"/>
        <w:ind w:left="0"/>
        <w:jc w:val="both"/>
        <w:rPr>
          <w:rFonts w:ascii="Times New Roman" w:hAnsi="Times New Roman"/>
          <w:sz w:val="28"/>
          <w:szCs w:val="40"/>
        </w:rPr>
      </w:pPr>
      <w:r w:rsidRPr="00721513">
        <w:rPr>
          <w:rFonts w:ascii="Times New Roman" w:hAnsi="Times New Roman"/>
          <w:i/>
          <w:sz w:val="28"/>
          <w:szCs w:val="28"/>
        </w:rPr>
        <w:t xml:space="preserve">- </w:t>
      </w:r>
      <w:r w:rsidRPr="00721513">
        <w:rPr>
          <w:rFonts w:ascii="Times New Roman" w:hAnsi="Times New Roman"/>
          <w:b/>
          <w:sz w:val="28"/>
          <w:szCs w:val="28"/>
        </w:rPr>
        <w:t>освітнє середовище</w:t>
      </w:r>
      <w:r w:rsidRPr="00721513">
        <w:rPr>
          <w:rFonts w:ascii="Times New Roman" w:hAnsi="Times New Roman"/>
          <w:i/>
          <w:sz w:val="28"/>
          <w:szCs w:val="28"/>
        </w:rPr>
        <w:t xml:space="preserve"> , яке забезпечує освітній процес </w:t>
      </w:r>
      <w:r w:rsidRPr="00721513">
        <w:rPr>
          <w:rFonts w:ascii="Times New Roman" w:hAnsi="Times New Roman"/>
          <w:sz w:val="28"/>
          <w:szCs w:val="28"/>
        </w:rPr>
        <w:t>відповідними приміщеннями класів та предметних кабінетів, медичним пунктом, харчоблоком, спортивною залою, наповнення зазначених приміщень інвентарем та обладнанням (сучасними та відповідними до зросту учнів шкільними меблями, дошками, індивідуальними шафами тощо), а також факторами життєзабезпечення та охорони безпеки життєдіяльності (ефективні системи  освітлення, системи забезпечення  теплового режиму, зручний доступ до водопостачання та каналізації</w:t>
      </w:r>
      <w:r w:rsidRPr="00721513">
        <w:rPr>
          <w:rFonts w:ascii="Times New Roman" w:hAnsi="Times New Roman"/>
          <w:sz w:val="28"/>
          <w:szCs w:val="40"/>
        </w:rPr>
        <w:t>, очищена питна вода, система пропускного режиму,</w:t>
      </w:r>
      <w:r w:rsidRPr="00030427">
        <w:rPr>
          <w:rFonts w:ascii="Times New Roman" w:hAnsi="Times New Roman"/>
          <w:sz w:val="28"/>
          <w:szCs w:val="40"/>
        </w:rPr>
        <w:t xml:space="preserve"> камери </w:t>
      </w:r>
      <w:r>
        <w:rPr>
          <w:rFonts w:ascii="Times New Roman" w:hAnsi="Times New Roman"/>
          <w:sz w:val="28"/>
          <w:szCs w:val="40"/>
        </w:rPr>
        <w:t>внутрішнього т</w:t>
      </w:r>
      <w:r w:rsidRPr="00030427">
        <w:rPr>
          <w:rFonts w:ascii="Times New Roman" w:hAnsi="Times New Roman"/>
          <w:sz w:val="28"/>
          <w:szCs w:val="40"/>
        </w:rPr>
        <w:t xml:space="preserve">а зовнішнього відеоспостереження, засоби пожежогасіння, охоронної та </w:t>
      </w:r>
      <w:r>
        <w:rPr>
          <w:rFonts w:ascii="Times New Roman" w:hAnsi="Times New Roman"/>
          <w:sz w:val="28"/>
          <w:szCs w:val="40"/>
        </w:rPr>
        <w:t xml:space="preserve">автоматичної </w:t>
      </w:r>
      <w:r w:rsidRPr="00030427">
        <w:rPr>
          <w:rFonts w:ascii="Times New Roman" w:hAnsi="Times New Roman"/>
          <w:sz w:val="28"/>
          <w:szCs w:val="40"/>
        </w:rPr>
        <w:t>протипожежної сигналізації тощо</w:t>
      </w:r>
      <w:r w:rsidRPr="00030427">
        <w:rPr>
          <w:rFonts w:ascii="Times New Roman" w:hAnsi="Times New Roman"/>
          <w:sz w:val="28"/>
          <w:szCs w:val="28"/>
        </w:rPr>
        <w:t>);</w:t>
      </w:r>
    </w:p>
    <w:p w:rsidR="00C01088" w:rsidRPr="0055010B" w:rsidRDefault="00C01088" w:rsidP="00C01088">
      <w:pPr>
        <w:shd w:val="clear" w:color="auto" w:fill="FFFFFF"/>
        <w:tabs>
          <w:tab w:val="left" w:pos="0"/>
        </w:tabs>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w:t>
      </w:r>
      <w:r w:rsidRPr="0055010B">
        <w:rPr>
          <w:lang w:val="uk-UA"/>
        </w:rPr>
        <w:t xml:space="preserve"> </w:t>
      </w:r>
      <w:r w:rsidRPr="000E1F23">
        <w:rPr>
          <w:rFonts w:ascii="Times New Roman" w:eastAsia="Calibri" w:hAnsi="Times New Roman" w:cs="Times New Roman"/>
          <w:i/>
          <w:sz w:val="28"/>
          <w:szCs w:val="28"/>
          <w:lang w:val="uk-UA"/>
        </w:rPr>
        <w:t xml:space="preserve">система оцінювання освітньої діяльності учнів </w:t>
      </w:r>
      <w:r>
        <w:rPr>
          <w:rFonts w:ascii="Times New Roman" w:eastAsia="Calibri" w:hAnsi="Times New Roman" w:cs="Times New Roman"/>
          <w:i/>
          <w:sz w:val="28"/>
          <w:szCs w:val="28"/>
          <w:lang w:val="uk-UA"/>
        </w:rPr>
        <w:t xml:space="preserve">базується на Державних стандартах освіти та </w:t>
      </w:r>
      <w:r>
        <w:rPr>
          <w:rFonts w:ascii="Times New Roman" w:eastAsia="Calibri" w:hAnsi="Times New Roman" w:cs="Times New Roman"/>
          <w:sz w:val="28"/>
          <w:szCs w:val="28"/>
          <w:lang w:val="uk-UA"/>
        </w:rPr>
        <w:t xml:space="preserve">відповідає принципам відкритості, прозорості та зрозумілості. Передбачає  поточне , </w:t>
      </w:r>
      <w:r w:rsidRPr="0055010B">
        <w:rPr>
          <w:rFonts w:ascii="Times New Roman" w:eastAsia="Calibri" w:hAnsi="Times New Roman" w:cs="Times New Roman"/>
          <w:sz w:val="28"/>
          <w:szCs w:val="28"/>
          <w:lang w:val="uk-UA"/>
        </w:rPr>
        <w:t>підсумкове оцінювання та ДПА. Дотримання заявлених принципів забезпечується щомісячним  контролем та аналізом виставлених учителями в журналах поточних та тематичних оцінок, моніторингом семестрових та річних оцінок, порівнянням результатів адміністративних контрольних робіт (1-2 рази на</w:t>
      </w:r>
      <w:r>
        <w:rPr>
          <w:rFonts w:ascii="Times New Roman" w:eastAsia="Calibri" w:hAnsi="Times New Roman" w:cs="Times New Roman"/>
          <w:sz w:val="28"/>
          <w:szCs w:val="28"/>
          <w:lang w:val="uk-UA"/>
        </w:rPr>
        <w:t xml:space="preserve"> рік) з підсумковим оцінюванням, аналізом результатів регіональних моніторингів,  моніторингом розвитку ключових компетентностей учнів, які перебувають  на </w:t>
      </w:r>
      <w:r>
        <w:rPr>
          <w:rFonts w:ascii="Times New Roman" w:eastAsia="Calibri" w:hAnsi="Times New Roman" w:cs="Times New Roman"/>
          <w:sz w:val="28"/>
          <w:szCs w:val="28"/>
          <w:lang w:val="uk-UA"/>
        </w:rPr>
        <w:lastRenderedPageBreak/>
        <w:t>тьюторському спостереженні, системою нагляду за академічною доброчесністю учнів та учителів.</w:t>
      </w:r>
      <w:r w:rsidRPr="0055010B">
        <w:rPr>
          <w:lang w:val="uk-UA"/>
        </w:rPr>
        <w:t xml:space="preserve"> </w:t>
      </w:r>
    </w:p>
    <w:p w:rsidR="00C01088" w:rsidRPr="00523D1A" w:rsidRDefault="00C01088" w:rsidP="00C01088">
      <w:pPr>
        <w:shd w:val="clear" w:color="auto" w:fill="FFFFFF"/>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Завдання системи внутрішнього забезпечення якості освіти:</w:t>
      </w:r>
    </w:p>
    <w:p w:rsidR="00C01088" w:rsidRPr="00523D1A" w:rsidRDefault="00C01088" w:rsidP="00C01088">
      <w:pPr>
        <w:shd w:val="clear" w:color="auto" w:fill="FFFFFF"/>
        <w:tabs>
          <w:tab w:val="left" w:pos="284"/>
          <w:tab w:val="left" w:pos="1134"/>
        </w:tabs>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оновлення методичної бази освітньої діяльності;</w:t>
      </w:r>
    </w:p>
    <w:p w:rsidR="00C01088" w:rsidRPr="00523D1A" w:rsidRDefault="00C01088" w:rsidP="00C01088">
      <w:pPr>
        <w:shd w:val="clear" w:color="auto" w:fill="FFFFFF"/>
        <w:tabs>
          <w:tab w:val="left" w:pos="284"/>
          <w:tab w:val="left" w:pos="1134"/>
        </w:tabs>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01088" w:rsidRPr="00523D1A" w:rsidRDefault="00C01088" w:rsidP="00C01088">
      <w:pPr>
        <w:shd w:val="clear" w:color="auto" w:fill="FFFFFF"/>
        <w:tabs>
          <w:tab w:val="left" w:pos="284"/>
          <w:tab w:val="left" w:pos="1134"/>
        </w:tabs>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 xml:space="preserve">моніторинг та оптимізація соціально-психологічного середовища </w:t>
      </w:r>
      <w:r>
        <w:rPr>
          <w:rFonts w:ascii="Times New Roman" w:eastAsia="Calibri" w:hAnsi="Times New Roman" w:cs="Times New Roman"/>
          <w:sz w:val="28"/>
          <w:szCs w:val="28"/>
          <w:lang w:val="uk-UA"/>
        </w:rPr>
        <w:t>ліцею</w:t>
      </w:r>
      <w:r w:rsidRPr="00523D1A">
        <w:rPr>
          <w:rFonts w:ascii="Times New Roman" w:eastAsia="Calibri" w:hAnsi="Times New Roman" w:cs="Times New Roman"/>
          <w:sz w:val="28"/>
          <w:szCs w:val="28"/>
          <w:lang w:val="uk-UA"/>
        </w:rPr>
        <w:t>;</w:t>
      </w:r>
    </w:p>
    <w:p w:rsidR="00C01088" w:rsidRPr="00C01088" w:rsidRDefault="00C01088" w:rsidP="00C01088">
      <w:pPr>
        <w:shd w:val="clear" w:color="auto" w:fill="FFFFFF"/>
        <w:tabs>
          <w:tab w:val="left" w:pos="284"/>
          <w:tab w:val="left" w:pos="1134"/>
        </w:tabs>
        <w:jc w:val="both"/>
        <w:rPr>
          <w:rFonts w:ascii="Times New Roman" w:eastAsia="Times New Roman" w:hAnsi="Times New Roman" w:cs="Times New Roman"/>
          <w:bCs/>
          <w:iCs/>
          <w:sz w:val="28"/>
          <w:szCs w:val="28"/>
          <w:lang w:val="uk-UA"/>
        </w:rPr>
      </w:pP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rsidR="00A261B1" w:rsidRPr="007A16B5" w:rsidRDefault="00A261B1" w:rsidP="00A261B1">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О</w:t>
      </w:r>
      <w:r w:rsidR="000159BD">
        <w:rPr>
          <w:rFonts w:ascii="Times New Roman" w:eastAsia="Calibri" w:hAnsi="Times New Roman" w:cs="Times New Roman"/>
          <w:sz w:val="28"/>
          <w:szCs w:val="28"/>
          <w:lang w:val="uk-UA"/>
        </w:rPr>
        <w:t>скільки дана о</w:t>
      </w:r>
      <w:r w:rsidRPr="007A16B5">
        <w:rPr>
          <w:rFonts w:ascii="Times New Roman" w:eastAsia="Calibri" w:hAnsi="Times New Roman" w:cs="Times New Roman"/>
          <w:sz w:val="28"/>
          <w:szCs w:val="28"/>
          <w:lang w:val="uk-UA"/>
        </w:rPr>
        <w:t>світня програма</w:t>
      </w:r>
      <w:r w:rsidR="000159BD">
        <w:rPr>
          <w:rFonts w:ascii="Times New Roman" w:eastAsia="Calibri" w:hAnsi="Times New Roman" w:cs="Times New Roman"/>
          <w:sz w:val="28"/>
          <w:szCs w:val="28"/>
          <w:lang w:val="uk-UA"/>
        </w:rPr>
        <w:t xml:space="preserve"> </w:t>
      </w:r>
      <w:r w:rsidRPr="007A16B5">
        <w:rPr>
          <w:rFonts w:ascii="Times New Roman" w:eastAsia="Calibri" w:hAnsi="Times New Roman" w:cs="Times New Roman"/>
          <w:sz w:val="28"/>
          <w:szCs w:val="28"/>
          <w:lang w:val="uk-UA"/>
        </w:rPr>
        <w:t xml:space="preserve">сформована на основі Типової освітньої програми, </w:t>
      </w:r>
      <w:r w:rsidR="000159BD">
        <w:rPr>
          <w:rFonts w:ascii="Times New Roman" w:eastAsia="Calibri" w:hAnsi="Times New Roman" w:cs="Times New Roman"/>
          <w:sz w:val="28"/>
          <w:szCs w:val="28"/>
          <w:lang w:val="uk-UA"/>
        </w:rPr>
        <w:t xml:space="preserve">то вона </w:t>
      </w:r>
      <w:r w:rsidRPr="007A16B5">
        <w:rPr>
          <w:rFonts w:ascii="Times New Roman" w:eastAsia="Calibri" w:hAnsi="Times New Roman" w:cs="Times New Roman"/>
          <w:sz w:val="28"/>
          <w:szCs w:val="28"/>
          <w:lang w:val="uk-UA"/>
        </w:rPr>
        <w:t>не потребує окремого затвердження центральним органом забезпечення якості освіти</w:t>
      </w:r>
      <w:r w:rsidRPr="007A16B5">
        <w:rPr>
          <w:rFonts w:ascii="Times New Roman" w:eastAsia="Calibri" w:hAnsi="Times New Roman" w:cs="Times New Roman"/>
          <w:lang w:val="uk-UA"/>
        </w:rPr>
        <w:t xml:space="preserve">. </w:t>
      </w:r>
      <w:r w:rsidRPr="007A16B5">
        <w:rPr>
          <w:rFonts w:ascii="Times New Roman" w:eastAsia="Calibri" w:hAnsi="Times New Roman" w:cs="Times New Roman"/>
          <w:sz w:val="28"/>
          <w:szCs w:val="28"/>
          <w:lang w:val="uk-UA"/>
        </w:rPr>
        <w:t xml:space="preserve">Її схвалює педагогічна рада </w:t>
      </w:r>
      <w:r w:rsidR="000159BD">
        <w:rPr>
          <w:rFonts w:ascii="Times New Roman" w:eastAsia="Calibri" w:hAnsi="Times New Roman" w:cs="Times New Roman"/>
          <w:sz w:val="28"/>
          <w:szCs w:val="28"/>
          <w:lang w:val="uk-UA"/>
        </w:rPr>
        <w:t>ліцею</w:t>
      </w:r>
      <w:r w:rsidRPr="007A16B5">
        <w:rPr>
          <w:rFonts w:ascii="Times New Roman" w:eastAsia="Calibri" w:hAnsi="Times New Roman" w:cs="Times New Roman"/>
          <w:sz w:val="28"/>
          <w:szCs w:val="28"/>
          <w:lang w:val="uk-UA"/>
        </w:rPr>
        <w:t xml:space="preserve"> та затверджує його директор. Окрім освітніх</w:t>
      </w:r>
      <w:r w:rsidRPr="007A16B5">
        <w:rPr>
          <w:rFonts w:ascii="Times New Roman" w:eastAsia="Calibri" w:hAnsi="Times New Roman" w:cs="Times New Roman"/>
          <w:lang w:val="uk-UA"/>
        </w:rPr>
        <w:t xml:space="preserve"> </w:t>
      </w:r>
      <w:r w:rsidRPr="007A16B5">
        <w:rPr>
          <w:rFonts w:ascii="Times New Roman" w:eastAsia="Calibri" w:hAnsi="Times New Roman" w:cs="Times New Roman"/>
          <w:sz w:val="28"/>
          <w:szCs w:val="28"/>
          <w:lang w:val="uk-UA"/>
        </w:rPr>
        <w:t xml:space="preserve">компонентів для вільного вибору учнями, які є обов’язковими, за рішенням </w:t>
      </w:r>
      <w:r w:rsidR="000159BD">
        <w:rPr>
          <w:rFonts w:ascii="Times New Roman" w:eastAsia="Calibri" w:hAnsi="Times New Roman" w:cs="Times New Roman"/>
          <w:sz w:val="28"/>
          <w:szCs w:val="28"/>
          <w:lang w:val="uk-UA"/>
        </w:rPr>
        <w:t>педагогічної ради ліцею</w:t>
      </w:r>
      <w:r w:rsidRPr="007A16B5">
        <w:rPr>
          <w:rFonts w:ascii="Times New Roman" w:eastAsia="Calibri" w:hAnsi="Times New Roman" w:cs="Times New Roman"/>
          <w:sz w:val="28"/>
          <w:szCs w:val="28"/>
          <w:lang w:val="uk-UA"/>
        </w:rPr>
        <w:t xml:space="preserve"> вона може містити інші компоненти, зокрема корекційно-розвитковий складник для осіб з особливими освітніми потребами.</w:t>
      </w:r>
      <w:r w:rsidRPr="007A16B5">
        <w:rPr>
          <w:rFonts w:ascii="Times New Roman" w:eastAsia="Calibri" w:hAnsi="Times New Roman" w:cs="Times New Roman"/>
          <w:lang w:val="uk-UA"/>
        </w:rPr>
        <w:t xml:space="preserve"> </w:t>
      </w:r>
    </w:p>
    <w:p w:rsidR="00A261B1" w:rsidRPr="007A16B5" w:rsidRDefault="00A261B1" w:rsidP="00A261B1">
      <w:pPr>
        <w:ind w:firstLine="709"/>
        <w:jc w:val="both"/>
        <w:rPr>
          <w:rFonts w:ascii="Times New Roman" w:eastAsia="Calibri" w:hAnsi="Times New Roman" w:cs="Times New Roman"/>
          <w:sz w:val="28"/>
          <w:szCs w:val="28"/>
          <w:lang w:val="uk-UA"/>
        </w:rPr>
      </w:pPr>
      <w:r w:rsidRPr="007A16B5">
        <w:rPr>
          <w:rFonts w:ascii="Times New Roman" w:eastAsia="Calibri" w:hAnsi="Times New Roman" w:cs="Times New Roman"/>
          <w:sz w:val="28"/>
          <w:szCs w:val="28"/>
          <w:lang w:val="uk-UA"/>
        </w:rPr>
        <w:t xml:space="preserve">Освітня програма </w:t>
      </w:r>
      <w:r w:rsidR="000159BD">
        <w:rPr>
          <w:rFonts w:ascii="Times New Roman" w:eastAsia="Calibri" w:hAnsi="Times New Roman" w:cs="Times New Roman"/>
          <w:sz w:val="28"/>
          <w:szCs w:val="28"/>
          <w:lang w:val="uk-UA"/>
        </w:rPr>
        <w:t>ліцею</w:t>
      </w:r>
      <w:r w:rsidRPr="007A16B5">
        <w:rPr>
          <w:rFonts w:ascii="Times New Roman" w:eastAsia="Calibri" w:hAnsi="Times New Roman" w:cs="Times New Roman"/>
          <w:sz w:val="28"/>
          <w:szCs w:val="28"/>
          <w:lang w:val="uk-UA"/>
        </w:rPr>
        <w:t xml:space="preserve"> та перелік </w:t>
      </w:r>
      <w:r w:rsidR="000159BD">
        <w:rPr>
          <w:rFonts w:ascii="Times New Roman" w:eastAsia="Calibri" w:hAnsi="Times New Roman" w:cs="Times New Roman"/>
          <w:sz w:val="28"/>
          <w:szCs w:val="28"/>
          <w:lang w:val="uk-UA"/>
        </w:rPr>
        <w:t xml:space="preserve">її </w:t>
      </w:r>
      <w:r w:rsidRPr="007A16B5">
        <w:rPr>
          <w:rFonts w:ascii="Times New Roman" w:eastAsia="Calibri" w:hAnsi="Times New Roman" w:cs="Times New Roman"/>
          <w:sz w:val="28"/>
          <w:szCs w:val="28"/>
          <w:lang w:val="uk-UA"/>
        </w:rPr>
        <w:t>освітніх компонентів</w:t>
      </w:r>
      <w:r w:rsidR="000159BD">
        <w:rPr>
          <w:rFonts w:ascii="Times New Roman" w:eastAsia="Calibri" w:hAnsi="Times New Roman" w:cs="Times New Roman"/>
          <w:sz w:val="28"/>
          <w:szCs w:val="28"/>
          <w:lang w:val="uk-UA"/>
        </w:rPr>
        <w:t xml:space="preserve"> </w:t>
      </w:r>
      <w:r w:rsidRPr="007A16B5">
        <w:rPr>
          <w:rFonts w:ascii="Times New Roman" w:eastAsia="Calibri" w:hAnsi="Times New Roman" w:cs="Times New Roman"/>
          <w:sz w:val="28"/>
          <w:szCs w:val="28"/>
          <w:lang w:val="uk-UA"/>
        </w:rPr>
        <w:t xml:space="preserve">оприлюднюються на веб-сайті </w:t>
      </w:r>
      <w:r w:rsidR="000159BD">
        <w:rPr>
          <w:rFonts w:ascii="Times New Roman" w:eastAsia="Calibri" w:hAnsi="Times New Roman" w:cs="Times New Roman"/>
          <w:sz w:val="28"/>
          <w:szCs w:val="28"/>
          <w:lang w:val="uk-UA"/>
        </w:rPr>
        <w:t>ліцею.</w:t>
      </w:r>
    </w:p>
    <w:p w:rsidR="00C01088" w:rsidRDefault="00C01088" w:rsidP="00753D8B">
      <w:pPr>
        <w:ind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7. Навчальний план.</w:t>
      </w:r>
    </w:p>
    <w:p w:rsidR="00A261B1" w:rsidRPr="00753D8B" w:rsidRDefault="00A261B1" w:rsidP="00753D8B">
      <w:pPr>
        <w:ind w:firstLine="709"/>
        <w:jc w:val="both"/>
        <w:rPr>
          <w:rFonts w:ascii="Times New Roman" w:eastAsia="Calibri" w:hAnsi="Times New Roman" w:cs="Times New Roman"/>
          <w:lang w:val="uk-UA"/>
        </w:rPr>
      </w:pPr>
      <w:r w:rsidRPr="007A16B5">
        <w:rPr>
          <w:rFonts w:ascii="Times New Roman" w:eastAsia="Calibri" w:hAnsi="Times New Roman" w:cs="Times New Roman"/>
          <w:sz w:val="28"/>
          <w:szCs w:val="28"/>
          <w:lang w:val="uk-UA"/>
        </w:rPr>
        <w:t xml:space="preserve">На основі </w:t>
      </w:r>
      <w:r w:rsidR="000159BD">
        <w:rPr>
          <w:rFonts w:ascii="Times New Roman" w:eastAsia="Calibri" w:hAnsi="Times New Roman" w:cs="Times New Roman"/>
          <w:sz w:val="28"/>
          <w:szCs w:val="28"/>
          <w:lang w:val="uk-UA"/>
        </w:rPr>
        <w:t xml:space="preserve">даної </w:t>
      </w:r>
      <w:r w:rsidRPr="007A16B5">
        <w:rPr>
          <w:rFonts w:ascii="Times New Roman" w:eastAsia="Calibri" w:hAnsi="Times New Roman" w:cs="Times New Roman"/>
          <w:sz w:val="28"/>
          <w:szCs w:val="28"/>
          <w:lang w:val="uk-UA"/>
        </w:rPr>
        <w:t xml:space="preserve">освітньої програми </w:t>
      </w:r>
      <w:r w:rsidR="000159BD">
        <w:rPr>
          <w:rFonts w:ascii="Times New Roman" w:eastAsia="Calibri" w:hAnsi="Times New Roman" w:cs="Times New Roman"/>
          <w:sz w:val="28"/>
          <w:szCs w:val="28"/>
          <w:lang w:val="uk-UA"/>
        </w:rPr>
        <w:t>ліцеєм складено</w:t>
      </w:r>
      <w:r w:rsidR="00393F77">
        <w:rPr>
          <w:rFonts w:ascii="Times New Roman" w:eastAsia="Calibri" w:hAnsi="Times New Roman" w:cs="Times New Roman"/>
          <w:sz w:val="28"/>
          <w:szCs w:val="28"/>
          <w:lang w:val="uk-UA"/>
        </w:rPr>
        <w:t xml:space="preserve"> та затверджую</w:t>
      </w:r>
      <w:r w:rsidR="000159BD">
        <w:rPr>
          <w:rFonts w:ascii="Times New Roman" w:eastAsia="Calibri" w:hAnsi="Times New Roman" w:cs="Times New Roman"/>
          <w:sz w:val="28"/>
          <w:szCs w:val="28"/>
          <w:lang w:val="uk-UA"/>
        </w:rPr>
        <w:t>ться</w:t>
      </w:r>
      <w:r w:rsidR="00393F77">
        <w:rPr>
          <w:rFonts w:ascii="Times New Roman" w:eastAsia="Calibri" w:hAnsi="Times New Roman" w:cs="Times New Roman"/>
          <w:sz w:val="28"/>
          <w:szCs w:val="28"/>
          <w:lang w:val="uk-UA"/>
        </w:rPr>
        <w:t xml:space="preserve"> навчальні план, що конкретизують</w:t>
      </w:r>
      <w:r w:rsidRPr="007A16B5">
        <w:rPr>
          <w:rFonts w:ascii="Times New Roman" w:eastAsia="Calibri" w:hAnsi="Times New Roman" w:cs="Times New Roman"/>
          <w:sz w:val="28"/>
          <w:szCs w:val="28"/>
          <w:lang w:val="uk-UA"/>
        </w:rPr>
        <w:t xml:space="preserve"> організацію освітнього процесу</w:t>
      </w:r>
      <w:r w:rsidR="00393F77">
        <w:rPr>
          <w:rFonts w:ascii="Times New Roman" w:eastAsia="Calibri" w:hAnsi="Times New Roman" w:cs="Times New Roman"/>
          <w:lang w:val="uk-UA"/>
        </w:rPr>
        <w:t xml:space="preserve"> </w:t>
      </w:r>
      <w:r w:rsidR="00393F77" w:rsidRPr="00393F77">
        <w:rPr>
          <w:rFonts w:ascii="Times New Roman" w:eastAsia="Calibri" w:hAnsi="Times New Roman" w:cs="Times New Roman"/>
          <w:sz w:val="28"/>
          <w:szCs w:val="28"/>
          <w:lang w:val="uk-UA"/>
        </w:rPr>
        <w:t>(табл. 1,2)</w:t>
      </w:r>
    </w:p>
    <w:p w:rsidR="00477B11" w:rsidRDefault="00477B11" w:rsidP="00A261B1">
      <w:pPr>
        <w:spacing w:after="0" w:line="240" w:lineRule="auto"/>
        <w:ind w:firstLine="7"/>
        <w:jc w:val="center"/>
        <w:rPr>
          <w:rFonts w:ascii="Times New Roman" w:eastAsia="Calibri" w:hAnsi="Times New Roman" w:cs="Times New Roman"/>
          <w:sz w:val="28"/>
          <w:szCs w:val="28"/>
          <w:lang w:val="uk-UA"/>
        </w:rPr>
      </w:pPr>
    </w:p>
    <w:p w:rsidR="00477B11" w:rsidRDefault="00477B11" w:rsidP="00A261B1">
      <w:pPr>
        <w:spacing w:after="0" w:line="240" w:lineRule="auto"/>
        <w:ind w:firstLine="7"/>
        <w:jc w:val="center"/>
        <w:rPr>
          <w:rFonts w:ascii="Times New Roman" w:eastAsia="Calibri" w:hAnsi="Times New Roman" w:cs="Times New Roman"/>
          <w:sz w:val="28"/>
          <w:szCs w:val="28"/>
          <w:lang w:val="uk-UA"/>
        </w:rPr>
      </w:pPr>
    </w:p>
    <w:p w:rsidR="00477B11" w:rsidRDefault="00477B11"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C44D1E" w:rsidRDefault="00C44D1E" w:rsidP="00A261B1">
      <w:pPr>
        <w:spacing w:after="0" w:line="240" w:lineRule="auto"/>
        <w:ind w:firstLine="7"/>
        <w:jc w:val="center"/>
        <w:rPr>
          <w:rFonts w:ascii="Times New Roman" w:eastAsia="Calibri" w:hAnsi="Times New Roman" w:cs="Times New Roman"/>
          <w:sz w:val="28"/>
          <w:szCs w:val="28"/>
          <w:lang w:val="uk-UA"/>
        </w:rPr>
      </w:pPr>
    </w:p>
    <w:p w:rsidR="002942F4" w:rsidRDefault="002942F4" w:rsidP="00A24732">
      <w:pPr>
        <w:spacing w:after="0" w:line="240" w:lineRule="auto"/>
        <w:rPr>
          <w:rFonts w:ascii="Times New Roman" w:eastAsia="Calibri" w:hAnsi="Times New Roman" w:cs="Times New Roman"/>
          <w:sz w:val="28"/>
          <w:szCs w:val="28"/>
          <w:lang w:val="uk-UA"/>
        </w:rPr>
      </w:pPr>
    </w:p>
    <w:p w:rsidR="00A24732" w:rsidRDefault="00A24732" w:rsidP="00A24732">
      <w:pPr>
        <w:spacing w:after="0" w:line="240" w:lineRule="auto"/>
        <w:rPr>
          <w:rFonts w:ascii="Times New Roman" w:eastAsia="Calibri" w:hAnsi="Times New Roman" w:cs="Times New Roman"/>
          <w:sz w:val="28"/>
          <w:szCs w:val="28"/>
          <w:lang w:val="uk-UA"/>
        </w:rPr>
      </w:pPr>
    </w:p>
    <w:p w:rsidR="008F21FF" w:rsidRPr="008F21FF" w:rsidRDefault="008F21FF" w:rsidP="008F21FF">
      <w:pPr>
        <w:spacing w:after="0" w:line="240" w:lineRule="auto"/>
        <w:ind w:left="7080" w:firstLine="708"/>
        <w:rPr>
          <w:rFonts w:ascii="Times New Roman" w:eastAsia="Calibri" w:hAnsi="Times New Roman" w:cs="Times New Roman"/>
          <w:color w:val="000000"/>
          <w:sz w:val="28"/>
          <w:szCs w:val="28"/>
          <w:lang w:val="uk-UA" w:bidi="en-US"/>
        </w:rPr>
      </w:pPr>
      <w:r>
        <w:rPr>
          <w:rFonts w:ascii="Times New Roman" w:eastAsia="Calibri" w:hAnsi="Times New Roman" w:cs="Times New Roman"/>
          <w:color w:val="000000"/>
          <w:sz w:val="28"/>
          <w:szCs w:val="28"/>
          <w:lang w:val="uk-UA" w:bidi="en-US"/>
        </w:rPr>
        <w:lastRenderedPageBreak/>
        <w:t>Таблиця 1</w:t>
      </w:r>
    </w:p>
    <w:p w:rsidR="008F21FF" w:rsidRPr="00C01088" w:rsidRDefault="00C01088" w:rsidP="00C01088">
      <w:pPr>
        <w:spacing w:after="0" w:line="240" w:lineRule="auto"/>
        <w:jc w:val="center"/>
        <w:rPr>
          <w:rFonts w:ascii="Times New Roman" w:eastAsia="Calibri" w:hAnsi="Times New Roman" w:cs="Times New Roman"/>
          <w:b/>
          <w:color w:val="000000"/>
          <w:sz w:val="24"/>
          <w:szCs w:val="24"/>
          <w:lang w:val="uk-UA" w:bidi="en-US"/>
        </w:rPr>
      </w:pPr>
      <w:r>
        <w:rPr>
          <w:rFonts w:ascii="Times New Roman" w:eastAsia="Calibri" w:hAnsi="Times New Roman" w:cs="Times New Roman"/>
          <w:b/>
          <w:color w:val="000000"/>
          <w:sz w:val="28"/>
          <w:szCs w:val="28"/>
          <w:lang w:val="uk-UA" w:bidi="en-US"/>
        </w:rPr>
        <w:t>Е</w:t>
      </w:r>
      <w:r w:rsidR="008F21FF" w:rsidRPr="00C01088">
        <w:rPr>
          <w:rFonts w:ascii="Times New Roman" w:eastAsia="Calibri" w:hAnsi="Times New Roman" w:cs="Times New Roman"/>
          <w:b/>
          <w:color w:val="000000"/>
          <w:sz w:val="24"/>
          <w:szCs w:val="24"/>
          <w:lang w:val="uk-UA" w:bidi="en-US"/>
        </w:rPr>
        <w:t>КСПЕРИМЕНТАЛЬНИЙ НАВЧАЛЬНИЙ ПЛАН</w:t>
      </w:r>
    </w:p>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 xml:space="preserve">      </w:t>
      </w:r>
      <w:r w:rsidR="00C01088">
        <w:rPr>
          <w:rFonts w:ascii="Times New Roman" w:eastAsia="Calibri" w:hAnsi="Times New Roman" w:cs="Times New Roman"/>
          <w:b/>
          <w:color w:val="000000"/>
          <w:sz w:val="28"/>
          <w:szCs w:val="28"/>
          <w:lang w:val="uk-UA" w:bidi="en-US"/>
        </w:rPr>
        <w:t xml:space="preserve">              10 клас    (</w:t>
      </w:r>
      <w:r w:rsidRPr="008F21FF">
        <w:rPr>
          <w:rFonts w:ascii="Times New Roman" w:eastAsia="Calibri" w:hAnsi="Times New Roman" w:cs="Times New Roman"/>
          <w:b/>
          <w:color w:val="000000"/>
          <w:sz w:val="28"/>
          <w:szCs w:val="28"/>
          <w:lang w:val="uk-UA" w:bidi="en-US"/>
        </w:rPr>
        <w:t xml:space="preserve"> мультипрофільна школа) </w:t>
      </w:r>
    </w:p>
    <w:p w:rsidR="008F21FF" w:rsidRPr="00897C20" w:rsidRDefault="00C01088" w:rsidP="00897C20">
      <w:pPr>
        <w:spacing w:after="0" w:line="240" w:lineRule="auto"/>
        <w:jc w:val="center"/>
        <w:rPr>
          <w:rFonts w:ascii="Times New Roman" w:eastAsia="Calibri" w:hAnsi="Times New Roman" w:cs="Times New Roman"/>
          <w:color w:val="000000"/>
          <w:sz w:val="28"/>
          <w:szCs w:val="28"/>
          <w:lang w:val="uk-UA" w:bidi="en-US"/>
        </w:rPr>
      </w:pPr>
      <w:r w:rsidRPr="00897C20">
        <w:rPr>
          <w:rFonts w:ascii="Times New Roman" w:eastAsia="Calibri" w:hAnsi="Times New Roman" w:cs="Times New Roman"/>
          <w:color w:val="000000"/>
          <w:sz w:val="28"/>
          <w:szCs w:val="28"/>
          <w:lang w:val="uk-UA" w:bidi="en-US"/>
        </w:rPr>
        <w:t>(табл.2 до наказу МОНУ №890</w:t>
      </w:r>
      <w:r w:rsidR="008F21FF" w:rsidRPr="00897C20">
        <w:rPr>
          <w:rFonts w:ascii="Times New Roman" w:eastAsia="Calibri" w:hAnsi="Times New Roman" w:cs="Times New Roman"/>
          <w:color w:val="000000"/>
          <w:sz w:val="28"/>
          <w:szCs w:val="28"/>
          <w:lang w:val="uk-UA" w:bidi="en-US"/>
        </w:rPr>
        <w:t xml:space="preserve"> від</w:t>
      </w:r>
      <w:r w:rsidRPr="00897C20">
        <w:rPr>
          <w:rFonts w:ascii="Times New Roman" w:eastAsia="Calibri" w:hAnsi="Times New Roman" w:cs="Times New Roman"/>
          <w:color w:val="000000"/>
          <w:sz w:val="28"/>
          <w:szCs w:val="28"/>
          <w:lang w:val="uk-UA" w:bidi="en-US"/>
        </w:rPr>
        <w:t xml:space="preserve"> 20.06.2025</w:t>
      </w:r>
      <w:r w:rsidR="008F21FF" w:rsidRPr="00897C20">
        <w:rPr>
          <w:rFonts w:ascii="Times New Roman" w:eastAsia="Calibri" w:hAnsi="Times New Roman" w:cs="Times New Roman"/>
          <w:color w:val="000000"/>
          <w:sz w:val="28"/>
          <w:szCs w:val="28"/>
          <w:lang w:val="uk-UA" w:bidi="en-US"/>
        </w:rPr>
        <w:t>, наказ</w:t>
      </w:r>
      <w:r w:rsidRPr="00897C20">
        <w:rPr>
          <w:rFonts w:ascii="Times New Roman" w:eastAsia="Calibri" w:hAnsi="Times New Roman" w:cs="Times New Roman"/>
          <w:color w:val="000000"/>
          <w:sz w:val="28"/>
          <w:szCs w:val="28"/>
          <w:lang w:val="uk-UA" w:bidi="en-US"/>
        </w:rPr>
        <w:t xml:space="preserve"> Департаменту освіти і науки №73</w:t>
      </w:r>
      <w:r w:rsidR="008F21FF" w:rsidRPr="00897C20">
        <w:rPr>
          <w:rFonts w:ascii="Times New Roman" w:eastAsia="Calibri" w:hAnsi="Times New Roman" w:cs="Times New Roman"/>
          <w:color w:val="000000"/>
          <w:sz w:val="28"/>
          <w:szCs w:val="28"/>
          <w:lang w:val="uk-UA" w:bidi="en-US"/>
        </w:rPr>
        <w:t xml:space="preserve"> від 14.07.2023)</w:t>
      </w:r>
    </w:p>
    <w:tbl>
      <w:tblPr>
        <w:tblW w:w="10059" w:type="dxa"/>
        <w:tblInd w:w="-299" w:type="dxa"/>
        <w:tblLayout w:type="fixed"/>
        <w:tblLook w:val="04A0" w:firstRow="1" w:lastRow="0" w:firstColumn="1" w:lastColumn="0" w:noHBand="0" w:noVBand="1"/>
      </w:tblPr>
      <w:tblGrid>
        <w:gridCol w:w="4190"/>
        <w:gridCol w:w="1444"/>
        <w:gridCol w:w="289"/>
        <w:gridCol w:w="1877"/>
        <w:gridCol w:w="2259"/>
      </w:tblGrid>
      <w:tr w:rsidR="008F21FF" w:rsidRPr="008F21FF" w:rsidTr="00897C20">
        <w:trPr>
          <w:trHeight w:val="381"/>
        </w:trPr>
        <w:tc>
          <w:tcPr>
            <w:tcW w:w="4190" w:type="dxa"/>
            <w:vMerge w:val="restart"/>
            <w:tcBorders>
              <w:top w:val="single" w:sz="12"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bidi="en-US"/>
              </w:rPr>
            </w:pPr>
            <w:r w:rsidRPr="008F21FF">
              <w:rPr>
                <w:rFonts w:ascii="Times New Roman" w:eastAsia="Calibri" w:hAnsi="Times New Roman" w:cs="Times New Roman"/>
                <w:color w:val="000000"/>
                <w:sz w:val="28"/>
                <w:szCs w:val="28"/>
                <w:lang w:bidi="en-US"/>
              </w:rPr>
              <w:t xml:space="preserve">         </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bidi="en-US"/>
              </w:rPr>
              <w:t xml:space="preserve">        </w:t>
            </w:r>
          </w:p>
          <w:p w:rsidR="008F21FF" w:rsidRPr="008F21FF" w:rsidRDefault="008F21FF" w:rsidP="008F21FF">
            <w:pPr>
              <w:spacing w:after="0" w:line="240" w:lineRule="auto"/>
              <w:rPr>
                <w:rFonts w:ascii="Times New Roman" w:eastAsia="Calibri" w:hAnsi="Times New Roman" w:cs="Times New Roman"/>
                <w:b/>
                <w:color w:val="000000"/>
                <w:sz w:val="28"/>
                <w:szCs w:val="28"/>
                <w:lang w:bidi="en-US"/>
              </w:rPr>
            </w:pPr>
            <w:r w:rsidRPr="008F21FF">
              <w:rPr>
                <w:rFonts w:ascii="Times New Roman" w:eastAsia="Calibri" w:hAnsi="Times New Roman" w:cs="Times New Roman"/>
                <w:b/>
                <w:color w:val="000000"/>
                <w:sz w:val="28"/>
                <w:szCs w:val="28"/>
                <w:lang w:val="uk-UA" w:bidi="en-US"/>
              </w:rPr>
              <w:t>Навчальні предмети</w:t>
            </w:r>
          </w:p>
        </w:tc>
        <w:tc>
          <w:tcPr>
            <w:tcW w:w="5869" w:type="dxa"/>
            <w:gridSpan w:val="4"/>
            <w:tcBorders>
              <w:top w:val="single" w:sz="12" w:space="0" w:color="auto"/>
              <w:left w:val="single" w:sz="12" w:space="0" w:color="auto"/>
              <w:right w:val="single" w:sz="12" w:space="0" w:color="auto"/>
            </w:tcBorders>
            <w:shd w:val="clear" w:color="auto" w:fill="auto"/>
            <w:vAlign w:val="center"/>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Кількість годин на тиждень</w:t>
            </w:r>
          </w:p>
        </w:tc>
      </w:tr>
      <w:tr w:rsidR="008F21FF" w:rsidRPr="008F21FF" w:rsidTr="00897C20">
        <w:trPr>
          <w:trHeight w:val="331"/>
        </w:trPr>
        <w:tc>
          <w:tcPr>
            <w:tcW w:w="4190"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733" w:type="dxa"/>
            <w:gridSpan w:val="2"/>
            <w:tcBorders>
              <w:top w:val="single" w:sz="12"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Усім</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класом</w:t>
            </w:r>
          </w:p>
        </w:tc>
        <w:tc>
          <w:tcPr>
            <w:tcW w:w="4135" w:type="dxa"/>
            <w:gridSpan w:val="2"/>
            <w:tcBorders>
              <w:top w:val="single" w:sz="12"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У   групах  додатково за профілями</w:t>
            </w:r>
          </w:p>
        </w:tc>
      </w:tr>
      <w:tr w:rsidR="008F21FF" w:rsidRPr="008F21FF" w:rsidTr="00897C20">
        <w:trPr>
          <w:trHeight w:val="69"/>
        </w:trPr>
        <w:tc>
          <w:tcPr>
            <w:tcW w:w="4190"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bidi="en-US"/>
              </w:rPr>
            </w:pPr>
          </w:p>
        </w:tc>
        <w:tc>
          <w:tcPr>
            <w:tcW w:w="1733" w:type="dxa"/>
            <w:gridSpan w:val="2"/>
            <w:tcBorders>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vMerge w:val="restart"/>
            <w:tcBorders>
              <w:top w:val="single" w:sz="4"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І  група</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(екон-матем)</w:t>
            </w:r>
          </w:p>
        </w:tc>
        <w:tc>
          <w:tcPr>
            <w:tcW w:w="2258" w:type="dxa"/>
            <w:vMerge w:val="restart"/>
            <w:tcBorders>
              <w:top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bidi="en-US"/>
              </w:rPr>
              <w:t>ІІ</w:t>
            </w:r>
            <w:r w:rsidRPr="008F21FF">
              <w:rPr>
                <w:rFonts w:ascii="Times New Roman" w:eastAsia="Calibri" w:hAnsi="Times New Roman" w:cs="Times New Roman"/>
                <w:color w:val="000000"/>
                <w:sz w:val="28"/>
                <w:szCs w:val="28"/>
                <w:lang w:val="uk-UA" w:bidi="en-US"/>
              </w:rPr>
              <w:t xml:space="preserve">  </w:t>
            </w:r>
            <w:r w:rsidRPr="008F21FF">
              <w:rPr>
                <w:rFonts w:ascii="Times New Roman" w:eastAsia="Calibri" w:hAnsi="Times New Roman" w:cs="Times New Roman"/>
                <w:color w:val="000000"/>
                <w:sz w:val="28"/>
                <w:szCs w:val="28"/>
                <w:lang w:bidi="en-US"/>
              </w:rPr>
              <w:t>гру</w:t>
            </w:r>
            <w:r w:rsidRPr="008F21FF">
              <w:rPr>
                <w:rFonts w:ascii="Times New Roman" w:eastAsia="Calibri" w:hAnsi="Times New Roman" w:cs="Times New Roman"/>
                <w:color w:val="000000"/>
                <w:sz w:val="28"/>
                <w:szCs w:val="28"/>
                <w:lang w:val="uk-UA" w:bidi="en-US"/>
              </w:rPr>
              <w:t>па</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(сусп-гум)</w:t>
            </w:r>
          </w:p>
        </w:tc>
      </w:tr>
      <w:tr w:rsidR="008F21FF" w:rsidRPr="008F21FF" w:rsidTr="00897C20">
        <w:trPr>
          <w:trHeight w:val="298"/>
        </w:trPr>
        <w:tc>
          <w:tcPr>
            <w:tcW w:w="4190" w:type="dxa"/>
            <w:vMerge/>
            <w:tcBorders>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bidi="en-US"/>
              </w:rPr>
            </w:pPr>
          </w:p>
        </w:tc>
        <w:tc>
          <w:tcPr>
            <w:tcW w:w="1444" w:type="dxa"/>
            <w:tcBorders>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10-А</w:t>
            </w:r>
          </w:p>
        </w:tc>
        <w:tc>
          <w:tcPr>
            <w:tcW w:w="289" w:type="dxa"/>
            <w:vMerge w:val="restart"/>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vMerge/>
            <w:tcBorders>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2258" w:type="dxa"/>
            <w:vMerge/>
            <w:tcBorders>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bidi="en-US"/>
              </w:rPr>
            </w:pPr>
          </w:p>
        </w:tc>
      </w:tr>
      <w:tr w:rsidR="008F21FF" w:rsidRPr="008F21FF" w:rsidTr="00897C20">
        <w:trPr>
          <w:trHeight w:val="592"/>
        </w:trPr>
        <w:tc>
          <w:tcPr>
            <w:tcW w:w="4190" w:type="dxa"/>
            <w:tcBorders>
              <w:top w:val="single" w:sz="12"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Базові предмети</w:t>
            </w:r>
          </w:p>
        </w:tc>
        <w:tc>
          <w:tcPr>
            <w:tcW w:w="1444" w:type="dxa"/>
            <w:tcBorders>
              <w:top w:val="single" w:sz="12"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12"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2258" w:type="dxa"/>
            <w:tcBorders>
              <w:top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r>
      <w:tr w:rsidR="008F21FF" w:rsidRPr="008F21FF" w:rsidTr="00897C20">
        <w:trPr>
          <w:trHeight w:val="224"/>
        </w:trPr>
        <w:tc>
          <w:tcPr>
            <w:tcW w:w="4190" w:type="dxa"/>
            <w:tcBorders>
              <w:top w:val="single" w:sz="12"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Українська мова</w:t>
            </w:r>
          </w:p>
        </w:tc>
        <w:tc>
          <w:tcPr>
            <w:tcW w:w="1444" w:type="dxa"/>
            <w:tcBorders>
              <w:top w:val="single" w:sz="12"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2+1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12"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+1</w:t>
            </w:r>
          </w:p>
        </w:tc>
      </w:tr>
      <w:tr w:rsidR="008F21FF" w:rsidRPr="008F21FF" w:rsidTr="00897C20">
        <w:trPr>
          <w:trHeight w:val="79"/>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Українська література</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2</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239"/>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Іноземна мова (англійська)</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2+2</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+1</w:t>
            </w:r>
          </w:p>
        </w:tc>
      </w:tr>
      <w:tr w:rsidR="008F21FF" w:rsidRPr="008F21FF" w:rsidTr="00897C20">
        <w:trPr>
          <w:trHeight w:val="253"/>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Зарубіжна література</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224"/>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Історія України</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1,5</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+1</w:t>
            </w:r>
          </w:p>
        </w:tc>
      </w:tr>
      <w:tr w:rsidR="008F21FF" w:rsidRPr="008F21FF" w:rsidTr="00897C20">
        <w:trPr>
          <w:trHeight w:val="292"/>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Всесвітня історія</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434"/>
        </w:trPr>
        <w:tc>
          <w:tcPr>
            <w:tcW w:w="4190" w:type="dxa"/>
            <w:tcBorders>
              <w:top w:val="single" w:sz="4"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Громадянська освіта</w:t>
            </w:r>
          </w:p>
        </w:tc>
        <w:tc>
          <w:tcPr>
            <w:tcW w:w="1444" w:type="dxa"/>
            <w:tcBorders>
              <w:top w:val="single" w:sz="4"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1,5</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605"/>
        </w:trPr>
        <w:tc>
          <w:tcPr>
            <w:tcW w:w="4190" w:type="dxa"/>
            <w:tcBorders>
              <w:top w:val="single" w:sz="4"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Математика (алгебра і початки аналізу  та геометрія)</w:t>
            </w:r>
          </w:p>
        </w:tc>
        <w:tc>
          <w:tcPr>
            <w:tcW w:w="1444" w:type="dxa"/>
            <w:tcBorders>
              <w:top w:val="single" w:sz="4"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3+1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+1</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w:t>
            </w:r>
          </w:p>
        </w:tc>
        <w:tc>
          <w:tcPr>
            <w:tcW w:w="2258" w:type="dxa"/>
            <w:tcBorders>
              <w:top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r>
      <w:tr w:rsidR="008F21FF" w:rsidRPr="008F21FF" w:rsidTr="00897C20">
        <w:trPr>
          <w:trHeight w:val="253"/>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Біологія і екологія</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1,5</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en-US" w:bidi="en-US"/>
              </w:rPr>
            </w:pPr>
            <w:r w:rsidRPr="008F21FF">
              <w:rPr>
                <w:rFonts w:ascii="Times New Roman" w:eastAsia="Calibri" w:hAnsi="Times New Roman" w:cs="Times New Roman"/>
                <w:color w:val="000000"/>
                <w:sz w:val="28"/>
                <w:szCs w:val="28"/>
                <w:lang w:val="en-US" w:bidi="en-US"/>
              </w:rPr>
              <w:t>-</w:t>
            </w:r>
          </w:p>
        </w:tc>
      </w:tr>
      <w:tr w:rsidR="008F21FF" w:rsidRPr="008F21FF" w:rsidTr="00897C20">
        <w:trPr>
          <w:trHeight w:val="268"/>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Географія</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268"/>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Фізика і астрономія</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3-1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253"/>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Хімія</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1,5</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292"/>
        </w:trPr>
        <w:tc>
          <w:tcPr>
            <w:tcW w:w="4190"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Фізична культура</w:t>
            </w:r>
          </w:p>
        </w:tc>
        <w:tc>
          <w:tcPr>
            <w:tcW w:w="1444"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3</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4"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292"/>
        </w:trPr>
        <w:tc>
          <w:tcPr>
            <w:tcW w:w="4190" w:type="dxa"/>
            <w:tcBorders>
              <w:top w:val="single" w:sz="4"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Захист України</w:t>
            </w:r>
          </w:p>
        </w:tc>
        <w:tc>
          <w:tcPr>
            <w:tcW w:w="1444" w:type="dxa"/>
            <w:tcBorders>
              <w:top w:val="single" w:sz="4"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2</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4"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c>
          <w:tcPr>
            <w:tcW w:w="2258" w:type="dxa"/>
            <w:tcBorders>
              <w:top w:val="single" w:sz="4"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w:t>
            </w:r>
          </w:p>
        </w:tc>
      </w:tr>
      <w:tr w:rsidR="008F21FF" w:rsidRPr="008F21FF" w:rsidTr="00897C20">
        <w:trPr>
          <w:trHeight w:val="292"/>
        </w:trPr>
        <w:tc>
          <w:tcPr>
            <w:tcW w:w="4190"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Вибірково-обов’язкові предмети</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-інформатика</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-фінансова грамотність</w:t>
            </w:r>
          </w:p>
        </w:tc>
        <w:tc>
          <w:tcPr>
            <w:tcW w:w="1444"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p>
          <w:p w:rsidR="00F8212D"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w:t>
            </w:r>
          </w:p>
          <w:p w:rsidR="008F21FF" w:rsidRPr="008F21FF" w:rsidRDefault="00F8212D" w:rsidP="008F21FF">
            <w:pPr>
              <w:spacing w:after="0" w:line="240" w:lineRule="auto"/>
              <w:rPr>
                <w:rFonts w:ascii="Times New Roman" w:eastAsia="Calibri" w:hAnsi="Times New Roman" w:cs="Times New Roman"/>
                <w:color w:val="000000"/>
                <w:sz w:val="28"/>
                <w:szCs w:val="28"/>
                <w:lang w:val="uk-UA" w:bidi="en-US"/>
              </w:rPr>
            </w:pPr>
            <w:r>
              <w:rPr>
                <w:rFonts w:ascii="Times New Roman" w:eastAsia="Calibri" w:hAnsi="Times New Roman" w:cs="Times New Roman"/>
                <w:color w:val="000000"/>
                <w:sz w:val="28"/>
                <w:szCs w:val="28"/>
                <w:lang w:val="uk-UA" w:bidi="en-US"/>
              </w:rPr>
              <w:t xml:space="preserve">   </w:t>
            </w:r>
            <w:r w:rsidR="008F21FF" w:rsidRPr="008F21FF">
              <w:rPr>
                <w:rFonts w:ascii="Times New Roman" w:eastAsia="Calibri" w:hAnsi="Times New Roman" w:cs="Times New Roman"/>
                <w:color w:val="000000"/>
                <w:sz w:val="28"/>
                <w:szCs w:val="28"/>
                <w:lang w:val="uk-UA" w:bidi="en-US"/>
              </w:rPr>
              <w:t xml:space="preserve"> </w:t>
            </w:r>
            <w:r>
              <w:rPr>
                <w:rFonts w:ascii="Times New Roman" w:eastAsia="Calibri" w:hAnsi="Times New Roman" w:cs="Times New Roman"/>
                <w:color w:val="000000"/>
                <w:sz w:val="28"/>
                <w:szCs w:val="28"/>
                <w:lang w:val="uk-UA" w:bidi="en-US"/>
              </w:rPr>
              <w:t xml:space="preserve"> </w:t>
            </w:r>
            <w:r w:rsidR="008F21FF" w:rsidRPr="008F21FF">
              <w:rPr>
                <w:rFonts w:ascii="Times New Roman" w:eastAsia="Calibri" w:hAnsi="Times New Roman" w:cs="Times New Roman"/>
                <w:color w:val="000000"/>
                <w:sz w:val="28"/>
                <w:szCs w:val="28"/>
                <w:lang w:val="uk-UA" w:bidi="en-US"/>
              </w:rPr>
              <w:t>1</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p w:rsidR="00F8212D" w:rsidRDefault="00F8212D" w:rsidP="008F21FF">
            <w:pPr>
              <w:spacing w:after="0" w:line="240" w:lineRule="auto"/>
              <w:rPr>
                <w:rFonts w:ascii="Times New Roman" w:eastAsia="Calibri" w:hAnsi="Times New Roman" w:cs="Times New Roman"/>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+1</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2258" w:type="dxa"/>
            <w:tcBorders>
              <w:top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w:t>
            </w:r>
          </w:p>
        </w:tc>
      </w:tr>
      <w:tr w:rsidR="008F21FF" w:rsidRPr="008F21FF" w:rsidTr="00897C20">
        <w:trPr>
          <w:trHeight w:val="985"/>
        </w:trPr>
        <w:tc>
          <w:tcPr>
            <w:tcW w:w="4190"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Додаткові години  на спеціальні </w:t>
            </w:r>
            <w:r w:rsidRPr="008F21FF">
              <w:rPr>
                <w:rFonts w:ascii="Times New Roman" w:eastAsia="Calibri" w:hAnsi="Times New Roman" w:cs="Times New Roman"/>
                <w:b/>
                <w:color w:val="000000"/>
                <w:sz w:val="28"/>
                <w:szCs w:val="28"/>
                <w:lang w:val="uk-UA" w:bidi="en-US"/>
              </w:rPr>
              <w:t>профільні курси</w:t>
            </w:r>
            <w:r w:rsidRPr="008F21FF">
              <w:rPr>
                <w:rFonts w:ascii="Times New Roman" w:eastAsia="Calibri" w:hAnsi="Times New Roman" w:cs="Times New Roman"/>
                <w:color w:val="000000"/>
                <w:sz w:val="28"/>
                <w:szCs w:val="28"/>
                <w:lang w:val="uk-UA" w:bidi="en-US"/>
              </w:rPr>
              <w:t xml:space="preserve"> </w:t>
            </w: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економіка</w:t>
            </w:r>
          </w:p>
        </w:tc>
        <w:tc>
          <w:tcPr>
            <w:tcW w:w="1444"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1</w:t>
            </w:r>
          </w:p>
        </w:tc>
        <w:tc>
          <w:tcPr>
            <w:tcW w:w="289" w:type="dxa"/>
            <w:vMerge/>
            <w:tcBorders>
              <w:left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+ 1</w:t>
            </w:r>
          </w:p>
        </w:tc>
        <w:tc>
          <w:tcPr>
            <w:tcW w:w="2258" w:type="dxa"/>
            <w:tcBorders>
              <w:top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w:t>
            </w:r>
          </w:p>
        </w:tc>
      </w:tr>
      <w:tr w:rsidR="008F21FF" w:rsidRPr="008F21FF" w:rsidTr="00897C20">
        <w:trPr>
          <w:trHeight w:val="387"/>
        </w:trPr>
        <w:tc>
          <w:tcPr>
            <w:tcW w:w="4190"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Разом</w:t>
            </w:r>
          </w:p>
        </w:tc>
        <w:tc>
          <w:tcPr>
            <w:tcW w:w="1444"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29+3</w:t>
            </w:r>
          </w:p>
        </w:tc>
        <w:tc>
          <w:tcPr>
            <w:tcW w:w="289" w:type="dxa"/>
            <w:vMerge/>
            <w:tcBorders>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p>
        </w:tc>
        <w:tc>
          <w:tcPr>
            <w:tcW w:w="1877"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+3</w:t>
            </w:r>
          </w:p>
        </w:tc>
        <w:tc>
          <w:tcPr>
            <w:tcW w:w="2258" w:type="dxa"/>
            <w:tcBorders>
              <w:top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         +3</w:t>
            </w:r>
          </w:p>
        </w:tc>
      </w:tr>
      <w:tr w:rsidR="008F21FF" w:rsidRPr="008F21FF" w:rsidTr="00897C20">
        <w:trPr>
          <w:trHeight w:val="482"/>
        </w:trPr>
        <w:tc>
          <w:tcPr>
            <w:tcW w:w="4190"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Гранично допустиме навантаження на учня</w:t>
            </w:r>
          </w:p>
        </w:tc>
        <w:tc>
          <w:tcPr>
            <w:tcW w:w="5869" w:type="dxa"/>
            <w:gridSpan w:val="4"/>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33 (без фізкультури)</w:t>
            </w:r>
          </w:p>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p>
        </w:tc>
      </w:tr>
      <w:tr w:rsidR="008F21FF" w:rsidRPr="008F21FF" w:rsidTr="00897C20">
        <w:trPr>
          <w:trHeight w:val="44"/>
        </w:trPr>
        <w:tc>
          <w:tcPr>
            <w:tcW w:w="4190"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Всього фінансується (без урахування поділу класу на групи)</w:t>
            </w:r>
          </w:p>
        </w:tc>
        <w:tc>
          <w:tcPr>
            <w:tcW w:w="1444"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 xml:space="preserve">      38</w:t>
            </w:r>
          </w:p>
        </w:tc>
        <w:tc>
          <w:tcPr>
            <w:tcW w:w="289" w:type="dxa"/>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p>
        </w:tc>
        <w:tc>
          <w:tcPr>
            <w:tcW w:w="4135" w:type="dxa"/>
            <w:gridSpan w:val="2"/>
            <w:tcBorders>
              <w:top w:val="single" w:sz="12" w:space="0" w:color="auto"/>
              <w:left w:val="single" w:sz="12" w:space="0" w:color="auto"/>
              <w:bottom w:val="single" w:sz="12" w:space="0" w:color="auto"/>
              <w:right w:val="single" w:sz="12" w:space="0" w:color="auto"/>
            </w:tcBorders>
          </w:tcPr>
          <w:p w:rsidR="008F21FF" w:rsidRPr="008F21FF" w:rsidRDefault="008F21FF" w:rsidP="008F21FF">
            <w:pPr>
              <w:spacing w:after="0" w:line="240" w:lineRule="auto"/>
              <w:rPr>
                <w:rFonts w:ascii="Times New Roman" w:eastAsia="Calibri" w:hAnsi="Times New Roman" w:cs="Times New Roman"/>
                <w:b/>
                <w:color w:val="000000"/>
                <w:sz w:val="28"/>
                <w:szCs w:val="28"/>
                <w:lang w:val="uk-UA" w:bidi="en-US"/>
              </w:rPr>
            </w:pPr>
            <w:r w:rsidRPr="008F21FF">
              <w:rPr>
                <w:rFonts w:ascii="Times New Roman" w:eastAsia="Calibri" w:hAnsi="Times New Roman" w:cs="Times New Roman"/>
                <w:b/>
                <w:color w:val="000000"/>
                <w:sz w:val="28"/>
                <w:szCs w:val="28"/>
                <w:lang w:val="uk-UA" w:bidi="en-US"/>
              </w:rPr>
              <w:t xml:space="preserve">       38=32+3+3</w:t>
            </w:r>
          </w:p>
        </w:tc>
      </w:tr>
    </w:tbl>
    <w:p w:rsidR="00751E60" w:rsidRPr="00A24732" w:rsidRDefault="008F21FF" w:rsidP="00A24732">
      <w:pPr>
        <w:spacing w:after="0" w:line="240" w:lineRule="auto"/>
        <w:rPr>
          <w:rFonts w:ascii="Times New Roman" w:eastAsia="Calibri" w:hAnsi="Times New Roman" w:cs="Times New Roman"/>
          <w:color w:val="000000"/>
          <w:sz w:val="28"/>
          <w:szCs w:val="28"/>
          <w:lang w:val="uk-UA" w:bidi="en-US"/>
        </w:rPr>
      </w:pPr>
      <w:r w:rsidRPr="008F21FF">
        <w:rPr>
          <w:rFonts w:ascii="Times New Roman" w:eastAsia="Calibri" w:hAnsi="Times New Roman" w:cs="Times New Roman"/>
          <w:color w:val="000000"/>
          <w:sz w:val="28"/>
          <w:szCs w:val="28"/>
          <w:lang w:val="uk-UA" w:bidi="en-US"/>
        </w:rPr>
        <w:t xml:space="preserve">Директор                                    </w:t>
      </w:r>
      <w:r w:rsidR="00A24732">
        <w:rPr>
          <w:rFonts w:ascii="Times New Roman" w:eastAsia="Calibri" w:hAnsi="Times New Roman" w:cs="Times New Roman"/>
          <w:color w:val="000000"/>
          <w:sz w:val="28"/>
          <w:szCs w:val="28"/>
          <w:lang w:val="uk-UA" w:bidi="en-US"/>
        </w:rPr>
        <w:t xml:space="preserve">                                         Юрій  ШУКЕВИЧ</w:t>
      </w:r>
    </w:p>
    <w:p w:rsidR="00DB699A" w:rsidRPr="005C148B" w:rsidRDefault="00DC4D27" w:rsidP="00DB699A">
      <w:pPr>
        <w:spacing w:after="0" w:line="240" w:lineRule="auto"/>
        <w:jc w:val="center"/>
        <w:rPr>
          <w:rFonts w:ascii="Times New Roman" w:eastAsia="Times New Roman" w:hAnsi="Times New Roman" w:cs="Times New Roman"/>
          <w:sz w:val="28"/>
          <w:szCs w:val="24"/>
          <w:lang w:val="uk-UA" w:eastAsia="ru-RU"/>
        </w:rPr>
      </w:pPr>
      <w:r>
        <w:rPr>
          <w:rFonts w:ascii="Times New Roman" w:eastAsia="Calibri" w:hAnsi="Times New Roman" w:cs="Times New Roman"/>
          <w:b/>
          <w:bCs/>
          <w:sz w:val="28"/>
          <w:szCs w:val="28"/>
          <w:lang w:val="uk-UA"/>
        </w:rPr>
        <w:lastRenderedPageBreak/>
        <w:t xml:space="preserve">     </w:t>
      </w:r>
      <w:r w:rsidR="00751E60">
        <w:rPr>
          <w:rFonts w:ascii="Times New Roman" w:eastAsia="Calibri" w:hAnsi="Times New Roman" w:cs="Times New Roman"/>
          <w:b/>
          <w:bCs/>
          <w:sz w:val="28"/>
          <w:szCs w:val="28"/>
          <w:lang w:val="uk-UA"/>
        </w:rPr>
        <w:tab/>
      </w:r>
      <w:r w:rsidR="00DB699A">
        <w:rPr>
          <w:rFonts w:ascii="Times New Roman" w:eastAsia="Times New Roman" w:hAnsi="Times New Roman" w:cs="Times New Roman"/>
          <w:sz w:val="28"/>
          <w:szCs w:val="24"/>
          <w:lang w:val="uk-UA" w:eastAsia="ru-RU"/>
        </w:rPr>
        <w:t>Таблиця 2</w:t>
      </w:r>
    </w:p>
    <w:p w:rsidR="00DB699A" w:rsidRPr="00A24732" w:rsidRDefault="00A24732" w:rsidP="00DB699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8"/>
          <w:szCs w:val="28"/>
          <w:lang w:val="uk-UA" w:eastAsia="ru-RU"/>
        </w:rPr>
        <w:t>Е</w:t>
      </w:r>
      <w:r w:rsidR="00DB699A" w:rsidRPr="00A24732">
        <w:rPr>
          <w:rFonts w:ascii="Times New Roman" w:eastAsia="Times New Roman" w:hAnsi="Times New Roman" w:cs="Times New Roman"/>
          <w:b/>
          <w:sz w:val="24"/>
          <w:szCs w:val="24"/>
          <w:lang w:val="uk-UA" w:eastAsia="ru-RU"/>
        </w:rPr>
        <w:t>КСПЕРИМЕНТАЛЬНИЙ НАВЧАЛЬНИЙ ПЛАН</w:t>
      </w:r>
    </w:p>
    <w:p w:rsidR="00DB699A" w:rsidRPr="005C148B" w:rsidRDefault="00A24732" w:rsidP="00A24732">
      <w:pPr>
        <w:spacing w:after="0" w:line="240" w:lineRule="auto"/>
        <w:ind w:left="142" w:right="-284"/>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11 класи     (</w:t>
      </w:r>
      <w:r w:rsidR="00DB699A" w:rsidRPr="005C148B">
        <w:rPr>
          <w:rFonts w:ascii="Times New Roman" w:eastAsia="Times New Roman" w:hAnsi="Times New Roman" w:cs="Times New Roman"/>
          <w:b/>
          <w:sz w:val="28"/>
          <w:szCs w:val="24"/>
          <w:lang w:val="uk-UA" w:eastAsia="ru-RU"/>
        </w:rPr>
        <w:t xml:space="preserve"> мультипрофільна школа)</w:t>
      </w:r>
    </w:p>
    <w:p w:rsidR="00DB699A" w:rsidRPr="00897C20" w:rsidRDefault="00897C20" w:rsidP="00897C20">
      <w:pPr>
        <w:spacing w:after="0" w:line="240" w:lineRule="auto"/>
        <w:jc w:val="center"/>
        <w:rPr>
          <w:rFonts w:ascii="Times New Roman" w:eastAsia="Calibri" w:hAnsi="Times New Roman" w:cs="Times New Roman"/>
          <w:color w:val="000000"/>
          <w:sz w:val="28"/>
          <w:szCs w:val="28"/>
          <w:lang w:val="uk-UA" w:bidi="en-US"/>
        </w:rPr>
      </w:pPr>
      <w:r w:rsidRPr="00897C20">
        <w:rPr>
          <w:rFonts w:ascii="Times New Roman" w:eastAsia="Calibri" w:hAnsi="Times New Roman" w:cs="Times New Roman"/>
          <w:color w:val="000000"/>
          <w:sz w:val="28"/>
          <w:szCs w:val="28"/>
          <w:lang w:val="uk-UA" w:bidi="en-US"/>
        </w:rPr>
        <w:t>(табл.2 до наказу МОНУ №890 від 20.06.2025, наказ Департаменту освіти і науки №73 від 14.07.2023)</w:t>
      </w:r>
    </w:p>
    <w:tbl>
      <w:tblPr>
        <w:tblW w:w="10349" w:type="dxa"/>
        <w:tblInd w:w="-441" w:type="dxa"/>
        <w:tblLayout w:type="fixed"/>
        <w:tblLook w:val="04A0" w:firstRow="1" w:lastRow="0" w:firstColumn="1" w:lastColumn="0" w:noHBand="0" w:noVBand="1"/>
      </w:tblPr>
      <w:tblGrid>
        <w:gridCol w:w="4254"/>
        <w:gridCol w:w="850"/>
        <w:gridCol w:w="851"/>
        <w:gridCol w:w="2126"/>
        <w:gridCol w:w="1984"/>
        <w:gridCol w:w="284"/>
      </w:tblGrid>
      <w:tr w:rsidR="00DB699A" w:rsidRPr="005C148B" w:rsidTr="007A53C4">
        <w:trPr>
          <w:trHeight w:val="383"/>
        </w:trPr>
        <w:tc>
          <w:tcPr>
            <w:tcW w:w="4254" w:type="dxa"/>
            <w:vMerge w:val="restart"/>
            <w:tcBorders>
              <w:top w:val="single" w:sz="12" w:space="0" w:color="auto"/>
              <w:left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eastAsia="ru-RU"/>
              </w:rPr>
            </w:pPr>
            <w:r w:rsidRPr="005C148B">
              <w:rPr>
                <w:rFonts w:ascii="Times New Roman" w:eastAsia="Times New Roman" w:hAnsi="Times New Roman" w:cs="Times New Roman"/>
                <w:sz w:val="26"/>
                <w:szCs w:val="26"/>
                <w:lang w:eastAsia="ru-RU"/>
              </w:rPr>
              <w:t xml:space="preserve">         </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eastAsia="ru-RU"/>
              </w:rPr>
              <w:t xml:space="preserve">        </w:t>
            </w:r>
          </w:p>
          <w:p w:rsidR="00DB699A" w:rsidRPr="005C148B" w:rsidRDefault="00DB699A" w:rsidP="007A53C4">
            <w:pPr>
              <w:spacing w:after="0" w:line="240" w:lineRule="auto"/>
              <w:jc w:val="center"/>
              <w:rPr>
                <w:rFonts w:ascii="Times New Roman" w:eastAsia="Times New Roman" w:hAnsi="Times New Roman" w:cs="Times New Roman"/>
                <w:b/>
                <w:sz w:val="26"/>
                <w:szCs w:val="26"/>
                <w:lang w:eastAsia="ru-RU"/>
              </w:rPr>
            </w:pPr>
            <w:r w:rsidRPr="005C148B">
              <w:rPr>
                <w:rFonts w:ascii="Times New Roman" w:eastAsia="Times New Roman" w:hAnsi="Times New Roman" w:cs="Times New Roman"/>
                <w:b/>
                <w:sz w:val="26"/>
                <w:szCs w:val="26"/>
                <w:lang w:val="uk-UA" w:eastAsia="ru-RU"/>
              </w:rPr>
              <w:t>Навчальні предмети</w:t>
            </w:r>
          </w:p>
        </w:tc>
        <w:tc>
          <w:tcPr>
            <w:tcW w:w="6095" w:type="dxa"/>
            <w:gridSpan w:val="5"/>
            <w:tcBorders>
              <w:top w:val="single" w:sz="12" w:space="0" w:color="auto"/>
              <w:left w:val="single" w:sz="12" w:space="0" w:color="auto"/>
              <w:right w:val="single" w:sz="12" w:space="0" w:color="auto"/>
            </w:tcBorders>
            <w:shd w:val="clear" w:color="auto" w:fill="auto"/>
            <w:vAlign w:val="center"/>
          </w:tcPr>
          <w:p w:rsidR="00DB699A" w:rsidRPr="005C148B" w:rsidRDefault="00DB699A" w:rsidP="007A53C4">
            <w:pPr>
              <w:spacing w:after="0" w:line="240" w:lineRule="auto"/>
              <w:jc w:val="center"/>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Кількість годин на тиждень</w:t>
            </w:r>
          </w:p>
        </w:tc>
      </w:tr>
      <w:tr w:rsidR="00DB699A" w:rsidRPr="005C148B" w:rsidTr="00393F77">
        <w:trPr>
          <w:trHeight w:val="381"/>
        </w:trPr>
        <w:tc>
          <w:tcPr>
            <w:tcW w:w="4254" w:type="dxa"/>
            <w:vMerge/>
            <w:tcBorders>
              <w:left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tc>
        <w:tc>
          <w:tcPr>
            <w:tcW w:w="1701" w:type="dxa"/>
            <w:gridSpan w:val="2"/>
            <w:tcBorders>
              <w:top w:val="single" w:sz="12" w:space="0" w:color="auto"/>
              <w:left w:val="single" w:sz="12" w:space="0" w:color="auto"/>
              <w:right w:val="single" w:sz="12" w:space="0" w:color="auto"/>
            </w:tcBorders>
          </w:tcPr>
          <w:p w:rsidR="00DB699A" w:rsidRPr="005C148B" w:rsidRDefault="00DB699A" w:rsidP="00393F77">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Усім</w:t>
            </w:r>
            <w:r w:rsidR="00393F77">
              <w:rPr>
                <w:rFonts w:ascii="Times New Roman" w:eastAsia="Times New Roman" w:hAnsi="Times New Roman" w:cs="Times New Roman"/>
                <w:sz w:val="26"/>
                <w:szCs w:val="26"/>
                <w:lang w:val="uk-UA" w:eastAsia="ru-RU"/>
              </w:rPr>
              <w:t xml:space="preserve"> </w:t>
            </w:r>
            <w:r w:rsidRPr="005C148B">
              <w:rPr>
                <w:rFonts w:ascii="Times New Roman" w:eastAsia="Times New Roman" w:hAnsi="Times New Roman" w:cs="Times New Roman"/>
                <w:sz w:val="26"/>
                <w:szCs w:val="26"/>
                <w:lang w:val="uk-UA" w:eastAsia="ru-RU"/>
              </w:rPr>
              <w:t>класом</w:t>
            </w:r>
          </w:p>
        </w:tc>
        <w:tc>
          <w:tcPr>
            <w:tcW w:w="4394" w:type="dxa"/>
            <w:gridSpan w:val="3"/>
            <w:tcBorders>
              <w:top w:val="single" w:sz="12" w:space="0" w:color="auto"/>
              <w:left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У   групах  додатково за профілями</w:t>
            </w:r>
          </w:p>
        </w:tc>
      </w:tr>
      <w:tr w:rsidR="00DB699A" w:rsidRPr="005C148B" w:rsidTr="00393F77">
        <w:trPr>
          <w:trHeight w:val="70"/>
        </w:trPr>
        <w:tc>
          <w:tcPr>
            <w:tcW w:w="4254" w:type="dxa"/>
            <w:vMerge/>
            <w:tcBorders>
              <w:left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eastAsia="ru-RU"/>
              </w:rPr>
            </w:pPr>
          </w:p>
        </w:tc>
        <w:tc>
          <w:tcPr>
            <w:tcW w:w="1701" w:type="dxa"/>
            <w:gridSpan w:val="2"/>
            <w:tcBorders>
              <w:left w:val="single" w:sz="12" w:space="0" w:color="auto"/>
              <w:bottom w:val="single" w:sz="12" w:space="0" w:color="auto"/>
              <w:right w:val="single" w:sz="12" w:space="0" w:color="auto"/>
            </w:tcBorders>
          </w:tcPr>
          <w:p w:rsidR="00DB699A" w:rsidRPr="005C148B" w:rsidRDefault="00DB699A" w:rsidP="00393F77">
            <w:pPr>
              <w:spacing w:after="0" w:line="240" w:lineRule="auto"/>
              <w:rPr>
                <w:rFonts w:ascii="Times New Roman" w:eastAsia="Times New Roman" w:hAnsi="Times New Roman" w:cs="Times New Roman"/>
                <w:sz w:val="26"/>
                <w:szCs w:val="26"/>
                <w:lang w:val="uk-UA" w:eastAsia="ru-RU"/>
              </w:rPr>
            </w:pPr>
          </w:p>
        </w:tc>
        <w:tc>
          <w:tcPr>
            <w:tcW w:w="2126" w:type="dxa"/>
            <w:vMerge w:val="restart"/>
            <w:tcBorders>
              <w:top w:val="single" w:sz="4" w:space="0" w:color="auto"/>
              <w:left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І  група</w:t>
            </w:r>
          </w:p>
          <w:p w:rsidR="00DB699A" w:rsidRPr="005C148B" w:rsidRDefault="00451B91" w:rsidP="007A53C4">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(екон</w:t>
            </w:r>
            <w:r w:rsidR="00DB699A" w:rsidRPr="005C148B">
              <w:rPr>
                <w:rFonts w:ascii="Times New Roman" w:eastAsia="Times New Roman" w:hAnsi="Times New Roman" w:cs="Times New Roman"/>
                <w:sz w:val="26"/>
                <w:szCs w:val="26"/>
                <w:lang w:val="uk-UA" w:eastAsia="ru-RU"/>
              </w:rPr>
              <w:t>-матем)</w:t>
            </w:r>
          </w:p>
        </w:tc>
        <w:tc>
          <w:tcPr>
            <w:tcW w:w="1984" w:type="dxa"/>
            <w:vMerge w:val="restart"/>
            <w:tcBorders>
              <w:top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eastAsia="ru-RU"/>
              </w:rPr>
              <w:t>ІІ</w:t>
            </w:r>
            <w:r w:rsidRPr="005C148B">
              <w:rPr>
                <w:rFonts w:ascii="Times New Roman" w:eastAsia="Times New Roman" w:hAnsi="Times New Roman" w:cs="Times New Roman"/>
                <w:sz w:val="26"/>
                <w:szCs w:val="26"/>
                <w:lang w:val="uk-UA" w:eastAsia="ru-RU"/>
              </w:rPr>
              <w:t xml:space="preserve">  </w:t>
            </w:r>
            <w:r w:rsidRPr="005C148B">
              <w:rPr>
                <w:rFonts w:ascii="Times New Roman" w:eastAsia="Times New Roman" w:hAnsi="Times New Roman" w:cs="Times New Roman"/>
                <w:sz w:val="26"/>
                <w:szCs w:val="26"/>
                <w:lang w:eastAsia="ru-RU"/>
              </w:rPr>
              <w:t>гру</w:t>
            </w:r>
            <w:r w:rsidRPr="005C148B">
              <w:rPr>
                <w:rFonts w:ascii="Times New Roman" w:eastAsia="Times New Roman" w:hAnsi="Times New Roman" w:cs="Times New Roman"/>
                <w:sz w:val="26"/>
                <w:szCs w:val="26"/>
                <w:lang w:val="uk-UA" w:eastAsia="ru-RU"/>
              </w:rPr>
              <w:t>па</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(сусп-гум)</w:t>
            </w:r>
          </w:p>
        </w:tc>
        <w:tc>
          <w:tcPr>
            <w:tcW w:w="284" w:type="dxa"/>
            <w:vMerge w:val="restart"/>
            <w:tcBorders>
              <w:top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300"/>
        </w:trPr>
        <w:tc>
          <w:tcPr>
            <w:tcW w:w="4254" w:type="dxa"/>
            <w:vMerge/>
            <w:tcBorders>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eastAsia="ru-RU"/>
              </w:rPr>
            </w:pPr>
          </w:p>
        </w:tc>
        <w:tc>
          <w:tcPr>
            <w:tcW w:w="850" w:type="dxa"/>
            <w:tcBorders>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11-А</w:t>
            </w:r>
          </w:p>
        </w:tc>
        <w:tc>
          <w:tcPr>
            <w:tcW w:w="851" w:type="dxa"/>
            <w:tcBorders>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11-Б</w:t>
            </w:r>
          </w:p>
        </w:tc>
        <w:tc>
          <w:tcPr>
            <w:tcW w:w="2126" w:type="dxa"/>
            <w:vMerge/>
            <w:tcBorders>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c>
          <w:tcPr>
            <w:tcW w:w="1984" w:type="dxa"/>
            <w:vMerge/>
            <w:tcBorders>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eastAsia="ru-RU"/>
              </w:rPr>
            </w:pP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eastAsia="ru-RU"/>
              </w:rPr>
            </w:pPr>
          </w:p>
        </w:tc>
      </w:tr>
      <w:tr w:rsidR="00DB699A" w:rsidRPr="005C148B" w:rsidTr="007A53C4">
        <w:trPr>
          <w:trHeight w:val="225"/>
        </w:trPr>
        <w:tc>
          <w:tcPr>
            <w:tcW w:w="4254"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Базові предмети</w:t>
            </w:r>
          </w:p>
        </w:tc>
        <w:tc>
          <w:tcPr>
            <w:tcW w:w="850"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tc>
        <w:tc>
          <w:tcPr>
            <w:tcW w:w="851"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tc>
        <w:tc>
          <w:tcPr>
            <w:tcW w:w="2126"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c>
          <w:tcPr>
            <w:tcW w:w="1984" w:type="dxa"/>
            <w:tcBorders>
              <w:top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25"/>
        </w:trPr>
        <w:tc>
          <w:tcPr>
            <w:tcW w:w="4254"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Українська мова</w:t>
            </w:r>
          </w:p>
        </w:tc>
        <w:tc>
          <w:tcPr>
            <w:tcW w:w="850"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2+1</w:t>
            </w:r>
          </w:p>
        </w:tc>
        <w:tc>
          <w:tcPr>
            <w:tcW w:w="851"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2+1</w:t>
            </w:r>
          </w:p>
        </w:tc>
        <w:tc>
          <w:tcPr>
            <w:tcW w:w="2126" w:type="dxa"/>
            <w:tcBorders>
              <w:top w:val="single" w:sz="12"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80"/>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Українська література</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40"/>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Іноземна мова (англійська)</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2+2</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2+2</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55"/>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Зарубіжна література</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25"/>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Історія України</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1,5</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1,5</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94"/>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Всесвітня історія</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94"/>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Математика (алгебра і початки аналізу та геометрія)</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3+1,5</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3+1,5</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+1,5</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55"/>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Біологія і екологія</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1,5</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1,5</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en-US" w:eastAsia="ru-RU"/>
              </w:rPr>
            </w:pPr>
            <w:r w:rsidRPr="005C148B">
              <w:rPr>
                <w:rFonts w:ascii="Times New Roman" w:eastAsia="Times New Roman" w:hAnsi="Times New Roman" w:cs="Times New Roman"/>
                <w:sz w:val="26"/>
                <w:szCs w:val="26"/>
                <w:lang w:val="en-US"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en-US" w:eastAsia="ru-RU"/>
              </w:rPr>
            </w:pPr>
          </w:p>
        </w:tc>
      </w:tr>
      <w:tr w:rsidR="00DB699A" w:rsidRPr="005C148B" w:rsidTr="007A53C4">
        <w:trPr>
          <w:trHeight w:val="270"/>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Географія</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70"/>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Фізика і астрономія</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4-1</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4-1</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55"/>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Хімія</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1,5</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1,5</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94"/>
        </w:trPr>
        <w:tc>
          <w:tcPr>
            <w:tcW w:w="4254"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Фізична культура</w:t>
            </w:r>
          </w:p>
        </w:tc>
        <w:tc>
          <w:tcPr>
            <w:tcW w:w="850"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3</w:t>
            </w:r>
          </w:p>
        </w:tc>
        <w:tc>
          <w:tcPr>
            <w:tcW w:w="851"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3</w:t>
            </w:r>
          </w:p>
        </w:tc>
        <w:tc>
          <w:tcPr>
            <w:tcW w:w="2126" w:type="dxa"/>
            <w:tcBorders>
              <w:top w:val="single" w:sz="4" w:space="0" w:color="auto"/>
              <w:left w:val="single" w:sz="12"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4"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94"/>
        </w:trPr>
        <w:tc>
          <w:tcPr>
            <w:tcW w:w="4254" w:type="dxa"/>
            <w:tcBorders>
              <w:top w:val="single" w:sz="4"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Захист України</w:t>
            </w:r>
          </w:p>
        </w:tc>
        <w:tc>
          <w:tcPr>
            <w:tcW w:w="850" w:type="dxa"/>
            <w:tcBorders>
              <w:top w:val="single" w:sz="4"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w:t>
            </w:r>
          </w:p>
        </w:tc>
        <w:tc>
          <w:tcPr>
            <w:tcW w:w="851" w:type="dxa"/>
            <w:tcBorders>
              <w:top w:val="single" w:sz="4"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2</w:t>
            </w:r>
          </w:p>
        </w:tc>
        <w:tc>
          <w:tcPr>
            <w:tcW w:w="2126" w:type="dxa"/>
            <w:tcBorders>
              <w:top w:val="single" w:sz="4"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4"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294"/>
        </w:trPr>
        <w:tc>
          <w:tcPr>
            <w:tcW w:w="4254"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Вибірково-обов’язкові предмети</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-інформатика</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-фінансова грамотність</w:t>
            </w:r>
          </w:p>
        </w:tc>
        <w:tc>
          <w:tcPr>
            <w:tcW w:w="850"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b/>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851"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tc>
        <w:tc>
          <w:tcPr>
            <w:tcW w:w="2126"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+0,5</w:t>
            </w:r>
          </w:p>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tc>
        <w:tc>
          <w:tcPr>
            <w:tcW w:w="1984" w:type="dxa"/>
            <w:tcBorders>
              <w:top w:val="single" w:sz="12" w:space="0" w:color="auto"/>
              <w:bottom w:val="single" w:sz="12" w:space="0" w:color="auto"/>
              <w:right w:val="single" w:sz="12" w:space="0" w:color="auto"/>
            </w:tcBorders>
          </w:tcPr>
          <w:p w:rsidR="00DB699A" w:rsidRPr="005C148B" w:rsidRDefault="00DB699A" w:rsidP="007A53C4">
            <w:pPr>
              <w:tabs>
                <w:tab w:val="left" w:pos="600"/>
                <w:tab w:val="center" w:pos="1212"/>
              </w:tabs>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tabs>
                <w:tab w:val="left" w:pos="600"/>
                <w:tab w:val="center" w:pos="1212"/>
              </w:tabs>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w:t>
            </w:r>
          </w:p>
          <w:p w:rsidR="00DB699A" w:rsidRPr="005C148B" w:rsidRDefault="00DB699A" w:rsidP="007A53C4">
            <w:pPr>
              <w:tabs>
                <w:tab w:val="left" w:pos="600"/>
                <w:tab w:val="center" w:pos="1212"/>
              </w:tabs>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w:t>
            </w:r>
          </w:p>
        </w:tc>
        <w:tc>
          <w:tcPr>
            <w:tcW w:w="284" w:type="dxa"/>
            <w:vMerge/>
            <w:tcBorders>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389"/>
        </w:trPr>
        <w:tc>
          <w:tcPr>
            <w:tcW w:w="4254"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Додаткові години  на спеціальні </w:t>
            </w:r>
            <w:r w:rsidRPr="005C148B">
              <w:rPr>
                <w:rFonts w:ascii="Times New Roman" w:eastAsia="Times New Roman" w:hAnsi="Times New Roman" w:cs="Times New Roman"/>
                <w:b/>
                <w:sz w:val="26"/>
                <w:szCs w:val="26"/>
                <w:lang w:val="uk-UA" w:eastAsia="ru-RU"/>
              </w:rPr>
              <w:t>профільні курси</w:t>
            </w:r>
            <w:r w:rsidRPr="005C148B">
              <w:rPr>
                <w:rFonts w:ascii="Times New Roman" w:eastAsia="Times New Roman" w:hAnsi="Times New Roman" w:cs="Times New Roman"/>
                <w:sz w:val="26"/>
                <w:szCs w:val="26"/>
                <w:lang w:val="uk-UA" w:eastAsia="ru-RU"/>
              </w:rPr>
              <w:t xml:space="preserve"> </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економіка</w:t>
            </w:r>
          </w:p>
          <w:p w:rsidR="00DB699A" w:rsidRPr="005C148B" w:rsidRDefault="00393F77" w:rsidP="007A53C4">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та </w:t>
            </w:r>
            <w:r w:rsidR="00DB699A" w:rsidRPr="005C148B">
              <w:rPr>
                <w:rFonts w:ascii="Times New Roman" w:eastAsia="Times New Roman" w:hAnsi="Times New Roman" w:cs="Times New Roman"/>
                <w:b/>
                <w:sz w:val="26"/>
                <w:szCs w:val="26"/>
                <w:lang w:val="uk-UA" w:eastAsia="ru-RU"/>
              </w:rPr>
              <w:t>профільні факультативи</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економічне моделювання </w:t>
            </w:r>
          </w:p>
          <w:p w:rsidR="00DB699A" w:rsidRPr="005C148B" w:rsidRDefault="00DB699A" w:rsidP="007A53C4">
            <w:pPr>
              <w:spacing w:after="0" w:line="240" w:lineRule="auto"/>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sz w:val="26"/>
                <w:szCs w:val="26"/>
                <w:lang w:val="uk-UA" w:eastAsia="ru-RU"/>
              </w:rPr>
              <w:t>- математика</w:t>
            </w:r>
            <w:r w:rsidRPr="005C148B">
              <w:rPr>
                <w:rFonts w:ascii="Times New Roman" w:eastAsia="Times New Roman" w:hAnsi="Times New Roman" w:cs="Times New Roman"/>
                <w:b/>
                <w:sz w:val="26"/>
                <w:szCs w:val="26"/>
                <w:lang w:val="uk-UA" w:eastAsia="ru-RU"/>
              </w:rPr>
              <w:t xml:space="preserve"> (</w:t>
            </w:r>
            <w:r w:rsidRPr="005C148B">
              <w:rPr>
                <w:rFonts w:ascii="Times New Roman" w:eastAsia="Times New Roman" w:hAnsi="Times New Roman" w:cs="Times New Roman"/>
                <w:sz w:val="26"/>
                <w:szCs w:val="26"/>
                <w:lang w:val="uk-UA" w:eastAsia="ru-RU"/>
              </w:rPr>
              <w:t>МНТ)</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b/>
                <w:sz w:val="26"/>
                <w:szCs w:val="26"/>
                <w:lang w:val="uk-UA" w:eastAsia="ru-RU"/>
              </w:rPr>
              <w:t xml:space="preserve">- </w:t>
            </w:r>
            <w:r w:rsidRPr="005C148B">
              <w:rPr>
                <w:rFonts w:ascii="Times New Roman" w:eastAsia="Times New Roman" w:hAnsi="Times New Roman" w:cs="Times New Roman"/>
                <w:sz w:val="26"/>
                <w:szCs w:val="26"/>
                <w:lang w:val="uk-UA" w:eastAsia="ru-RU"/>
              </w:rPr>
              <w:t xml:space="preserve">історія України </w:t>
            </w:r>
            <w:r w:rsidRPr="005C148B">
              <w:rPr>
                <w:rFonts w:ascii="Times New Roman" w:eastAsia="Times New Roman" w:hAnsi="Times New Roman" w:cs="Times New Roman"/>
                <w:b/>
                <w:sz w:val="26"/>
                <w:szCs w:val="26"/>
                <w:lang w:val="uk-UA" w:eastAsia="ru-RU"/>
              </w:rPr>
              <w:t>(</w:t>
            </w:r>
            <w:r w:rsidRPr="005C148B">
              <w:rPr>
                <w:rFonts w:ascii="Times New Roman" w:eastAsia="Times New Roman" w:hAnsi="Times New Roman" w:cs="Times New Roman"/>
                <w:sz w:val="26"/>
                <w:szCs w:val="26"/>
                <w:lang w:val="uk-UA" w:eastAsia="ru-RU"/>
              </w:rPr>
              <w:t>МНТ)</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українська мова </w:t>
            </w:r>
            <w:r w:rsidRPr="005C148B">
              <w:rPr>
                <w:rFonts w:ascii="Times New Roman" w:eastAsia="Times New Roman" w:hAnsi="Times New Roman" w:cs="Times New Roman"/>
                <w:b/>
                <w:sz w:val="26"/>
                <w:szCs w:val="26"/>
                <w:lang w:val="uk-UA" w:eastAsia="ru-RU"/>
              </w:rPr>
              <w:t>(</w:t>
            </w:r>
            <w:r w:rsidRPr="005C148B">
              <w:rPr>
                <w:rFonts w:ascii="Times New Roman" w:eastAsia="Times New Roman" w:hAnsi="Times New Roman" w:cs="Times New Roman"/>
                <w:sz w:val="26"/>
                <w:szCs w:val="26"/>
                <w:lang w:val="uk-UA" w:eastAsia="ru-RU"/>
              </w:rPr>
              <w:t>МНТ)</w:t>
            </w:r>
          </w:p>
        </w:tc>
        <w:tc>
          <w:tcPr>
            <w:tcW w:w="850"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b/>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p w:rsidR="00DB699A" w:rsidRPr="00F8212D"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w:t>
            </w:r>
          </w:p>
        </w:tc>
        <w:tc>
          <w:tcPr>
            <w:tcW w:w="851"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w:t>
            </w: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1</w:t>
            </w:r>
          </w:p>
          <w:p w:rsidR="00DB699A" w:rsidRPr="005C148B" w:rsidRDefault="00F8212D" w:rsidP="007A53C4">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p>
        </w:tc>
        <w:tc>
          <w:tcPr>
            <w:tcW w:w="2126"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+ 1</w:t>
            </w:r>
          </w:p>
          <w:p w:rsidR="00DB699A" w:rsidRPr="005C148B" w:rsidRDefault="00DB699A" w:rsidP="007A53C4">
            <w:pPr>
              <w:spacing w:after="0" w:line="240" w:lineRule="auto"/>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sz w:val="26"/>
                <w:szCs w:val="26"/>
                <w:lang w:val="uk-UA" w:eastAsia="ru-RU"/>
              </w:rPr>
              <w:t xml:space="preserve">        </w:t>
            </w:r>
          </w:p>
          <w:p w:rsidR="00393F77" w:rsidRDefault="00DB699A" w:rsidP="00393F77">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w:t>
            </w:r>
          </w:p>
          <w:p w:rsidR="00393F77" w:rsidRDefault="00DB699A" w:rsidP="00393F77">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p w:rsidR="00DB699A" w:rsidRPr="005C148B" w:rsidRDefault="00F8212D" w:rsidP="00393F77">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p>
          <w:p w:rsidR="00DB699A" w:rsidRPr="005C148B" w:rsidRDefault="00DB699A" w:rsidP="00F8212D">
            <w:pPr>
              <w:spacing w:after="0"/>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w:t>
            </w:r>
          </w:p>
        </w:tc>
        <w:tc>
          <w:tcPr>
            <w:tcW w:w="1984" w:type="dxa"/>
            <w:tcBorders>
              <w:top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p>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w:t>
            </w:r>
          </w:p>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p w:rsidR="00DB699A" w:rsidRPr="005C148B" w:rsidRDefault="00DB699A" w:rsidP="00393F77">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w:t>
            </w:r>
          </w:p>
          <w:p w:rsidR="00DB699A" w:rsidRPr="005C148B" w:rsidRDefault="00DB699A" w:rsidP="00393F77">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w:t>
            </w:r>
          </w:p>
          <w:p w:rsidR="00DB699A" w:rsidRPr="005C148B" w:rsidRDefault="00DB699A" w:rsidP="00393F77">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w:t>
            </w:r>
          </w:p>
          <w:p w:rsidR="00DB699A" w:rsidRPr="005C148B" w:rsidRDefault="00DB699A" w:rsidP="00F8212D">
            <w:pPr>
              <w:spacing w:after="0"/>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1</w:t>
            </w:r>
            <w:bookmarkStart w:id="1" w:name="_GoBack"/>
            <w:bookmarkEnd w:id="1"/>
          </w:p>
        </w:tc>
        <w:tc>
          <w:tcPr>
            <w:tcW w:w="284" w:type="dxa"/>
            <w:vMerge/>
            <w:tcBorders>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389"/>
        </w:trPr>
        <w:tc>
          <w:tcPr>
            <w:tcW w:w="4254"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Разом</w:t>
            </w:r>
          </w:p>
        </w:tc>
        <w:tc>
          <w:tcPr>
            <w:tcW w:w="850"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29+3</w:t>
            </w:r>
          </w:p>
        </w:tc>
        <w:tc>
          <w:tcPr>
            <w:tcW w:w="851"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29+3</w:t>
            </w:r>
          </w:p>
        </w:tc>
        <w:tc>
          <w:tcPr>
            <w:tcW w:w="2126"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+6</w:t>
            </w:r>
          </w:p>
        </w:tc>
        <w:tc>
          <w:tcPr>
            <w:tcW w:w="1984" w:type="dxa"/>
            <w:tcBorders>
              <w:top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 xml:space="preserve">          +6</w:t>
            </w:r>
          </w:p>
        </w:tc>
        <w:tc>
          <w:tcPr>
            <w:tcW w:w="284" w:type="dxa"/>
            <w:tcBorders>
              <w:top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p>
        </w:tc>
      </w:tr>
      <w:tr w:rsidR="00DB699A" w:rsidRPr="005C148B" w:rsidTr="007A53C4">
        <w:trPr>
          <w:trHeight w:val="484"/>
        </w:trPr>
        <w:tc>
          <w:tcPr>
            <w:tcW w:w="4254"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Гранично допустиме навантаження на учня</w:t>
            </w:r>
          </w:p>
        </w:tc>
        <w:tc>
          <w:tcPr>
            <w:tcW w:w="6095" w:type="dxa"/>
            <w:gridSpan w:val="5"/>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sz w:val="26"/>
                <w:szCs w:val="26"/>
                <w:lang w:val="uk-UA" w:eastAsia="ru-RU"/>
              </w:rPr>
            </w:pPr>
            <w:r w:rsidRPr="005C148B">
              <w:rPr>
                <w:rFonts w:ascii="Times New Roman" w:eastAsia="Times New Roman" w:hAnsi="Times New Roman" w:cs="Times New Roman"/>
                <w:sz w:val="26"/>
                <w:szCs w:val="26"/>
                <w:lang w:val="uk-UA" w:eastAsia="ru-RU"/>
              </w:rPr>
              <w:t>33 (без фізкультури)</w:t>
            </w:r>
          </w:p>
          <w:p w:rsidR="00DB699A" w:rsidRPr="005C148B" w:rsidRDefault="00DB699A" w:rsidP="007A53C4">
            <w:pPr>
              <w:spacing w:after="0" w:line="240" w:lineRule="auto"/>
              <w:rPr>
                <w:rFonts w:ascii="Times New Roman" w:eastAsia="Times New Roman" w:hAnsi="Times New Roman" w:cs="Times New Roman"/>
                <w:b/>
                <w:sz w:val="26"/>
                <w:szCs w:val="26"/>
                <w:lang w:val="uk-UA" w:eastAsia="ru-RU"/>
              </w:rPr>
            </w:pPr>
          </w:p>
        </w:tc>
      </w:tr>
      <w:tr w:rsidR="00DB699A" w:rsidRPr="005C148B" w:rsidTr="007A53C4">
        <w:trPr>
          <w:trHeight w:val="45"/>
        </w:trPr>
        <w:tc>
          <w:tcPr>
            <w:tcW w:w="4254" w:type="dxa"/>
            <w:tcBorders>
              <w:top w:val="single" w:sz="12" w:space="0" w:color="auto"/>
              <w:left w:val="single" w:sz="12" w:space="0" w:color="auto"/>
              <w:bottom w:val="single" w:sz="12" w:space="0" w:color="auto"/>
              <w:right w:val="single" w:sz="12" w:space="0" w:color="auto"/>
            </w:tcBorders>
          </w:tcPr>
          <w:p w:rsidR="00DB699A" w:rsidRPr="005C148B" w:rsidRDefault="00DB699A" w:rsidP="00393F77">
            <w:pPr>
              <w:spacing w:after="0" w:line="240" w:lineRule="auto"/>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Всього фінансується (без урахув</w:t>
            </w:r>
            <w:r w:rsidR="00393F77">
              <w:rPr>
                <w:rFonts w:ascii="Times New Roman" w:eastAsia="Times New Roman" w:hAnsi="Times New Roman" w:cs="Times New Roman"/>
                <w:b/>
                <w:sz w:val="26"/>
                <w:szCs w:val="26"/>
                <w:lang w:val="uk-UA" w:eastAsia="ru-RU"/>
              </w:rPr>
              <w:t>.</w:t>
            </w:r>
            <w:r w:rsidRPr="005C148B">
              <w:rPr>
                <w:rFonts w:ascii="Times New Roman" w:eastAsia="Times New Roman" w:hAnsi="Times New Roman" w:cs="Times New Roman"/>
                <w:b/>
                <w:sz w:val="26"/>
                <w:szCs w:val="26"/>
                <w:lang w:val="uk-UA" w:eastAsia="ru-RU"/>
              </w:rPr>
              <w:t xml:space="preserve"> поділу класу на групи)</w:t>
            </w:r>
          </w:p>
        </w:tc>
        <w:tc>
          <w:tcPr>
            <w:tcW w:w="850"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38</w:t>
            </w:r>
          </w:p>
        </w:tc>
        <w:tc>
          <w:tcPr>
            <w:tcW w:w="851" w:type="dxa"/>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jc w:val="center"/>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38</w:t>
            </w:r>
          </w:p>
        </w:tc>
        <w:tc>
          <w:tcPr>
            <w:tcW w:w="4394" w:type="dxa"/>
            <w:gridSpan w:val="3"/>
            <w:tcBorders>
              <w:top w:val="single" w:sz="12" w:space="0" w:color="auto"/>
              <w:left w:val="single" w:sz="12" w:space="0" w:color="auto"/>
              <w:bottom w:val="single" w:sz="12" w:space="0" w:color="auto"/>
              <w:right w:val="single" w:sz="12" w:space="0" w:color="auto"/>
            </w:tcBorders>
          </w:tcPr>
          <w:p w:rsidR="00DB699A" w:rsidRPr="005C148B" w:rsidRDefault="00DB699A" w:rsidP="007A53C4">
            <w:pPr>
              <w:spacing w:after="0" w:line="240" w:lineRule="auto"/>
              <w:rPr>
                <w:rFonts w:ascii="Times New Roman" w:eastAsia="Times New Roman" w:hAnsi="Times New Roman" w:cs="Times New Roman"/>
                <w:b/>
                <w:sz w:val="26"/>
                <w:szCs w:val="26"/>
                <w:lang w:val="uk-UA" w:eastAsia="ru-RU"/>
              </w:rPr>
            </w:pPr>
            <w:r w:rsidRPr="005C148B">
              <w:rPr>
                <w:rFonts w:ascii="Times New Roman" w:eastAsia="Times New Roman" w:hAnsi="Times New Roman" w:cs="Times New Roman"/>
                <w:b/>
                <w:sz w:val="26"/>
                <w:szCs w:val="26"/>
                <w:lang w:val="uk-UA" w:eastAsia="ru-RU"/>
              </w:rPr>
              <w:t xml:space="preserve">  76=32+32+6+6</w:t>
            </w:r>
          </w:p>
        </w:tc>
      </w:tr>
    </w:tbl>
    <w:p w:rsidR="008559FE" w:rsidRDefault="008559FE" w:rsidP="00393F77">
      <w:pPr>
        <w:spacing w:after="0"/>
        <w:rPr>
          <w:rFonts w:ascii="Times New Roman" w:hAnsi="Times New Roman" w:cs="Times New Roman"/>
          <w:lang w:val="uk-UA"/>
        </w:rPr>
      </w:pPr>
      <w:r w:rsidRPr="005C4F72">
        <w:rPr>
          <w:rFonts w:ascii="Times New Roman" w:hAnsi="Times New Roman" w:cs="Times New Roman"/>
          <w:lang w:val="uk-UA"/>
        </w:rPr>
        <w:t xml:space="preserve">Освітня програма </w:t>
      </w:r>
      <w:r w:rsidR="001F421B">
        <w:rPr>
          <w:rFonts w:ascii="Times New Roman" w:hAnsi="Times New Roman" w:cs="Times New Roman"/>
          <w:lang w:val="uk-UA"/>
        </w:rPr>
        <w:t>в обсязі 17</w:t>
      </w:r>
      <w:r>
        <w:rPr>
          <w:rFonts w:ascii="Times New Roman" w:hAnsi="Times New Roman" w:cs="Times New Roman"/>
          <w:lang w:val="uk-UA"/>
        </w:rPr>
        <w:t xml:space="preserve"> (</w:t>
      </w:r>
      <w:r w:rsidR="00A24732">
        <w:rPr>
          <w:rFonts w:ascii="Times New Roman" w:hAnsi="Times New Roman" w:cs="Times New Roman"/>
          <w:lang w:val="uk-UA"/>
        </w:rPr>
        <w:t xml:space="preserve">сімнадцять </w:t>
      </w:r>
      <w:r>
        <w:rPr>
          <w:rFonts w:ascii="Times New Roman" w:hAnsi="Times New Roman" w:cs="Times New Roman"/>
          <w:lang w:val="uk-UA"/>
        </w:rPr>
        <w:t>) сторінок пронумерована, пр</w:t>
      </w:r>
      <w:r w:rsidR="00BE576D">
        <w:rPr>
          <w:rFonts w:ascii="Times New Roman" w:hAnsi="Times New Roman" w:cs="Times New Roman"/>
          <w:lang w:val="uk-UA"/>
        </w:rPr>
        <w:t xml:space="preserve">ошнурована, скріплена печаткою </w:t>
      </w:r>
    </w:p>
    <w:p w:rsidR="008559FE" w:rsidRPr="00393F77" w:rsidRDefault="00853AA7" w:rsidP="008559FE">
      <w:pPr>
        <w:rPr>
          <w:rFonts w:ascii="Times New Roman" w:hAnsi="Times New Roman" w:cs="Times New Roman"/>
          <w:lang w:val="uk-UA"/>
        </w:rPr>
      </w:pPr>
      <w:r>
        <w:rPr>
          <w:rFonts w:ascii="Times New Roman" w:hAnsi="Times New Roman" w:cs="Times New Roman"/>
          <w:lang w:val="uk-UA"/>
        </w:rPr>
        <w:t>__</w:t>
      </w:r>
      <w:r w:rsidR="003508DA">
        <w:rPr>
          <w:rFonts w:ascii="Times New Roman" w:hAnsi="Times New Roman" w:cs="Times New Roman"/>
          <w:lang w:val="uk-UA"/>
        </w:rPr>
        <w:t xml:space="preserve"> </w:t>
      </w:r>
      <w:r>
        <w:rPr>
          <w:rFonts w:ascii="Times New Roman" w:hAnsi="Times New Roman" w:cs="Times New Roman"/>
          <w:lang w:val="uk-UA"/>
        </w:rPr>
        <w:t>__________</w:t>
      </w:r>
      <w:r w:rsidR="008559FE">
        <w:rPr>
          <w:rFonts w:ascii="Times New Roman" w:hAnsi="Times New Roman" w:cs="Times New Roman"/>
          <w:lang w:val="uk-UA"/>
        </w:rPr>
        <w:t xml:space="preserve"> 20</w:t>
      </w:r>
      <w:r w:rsidR="00756662">
        <w:rPr>
          <w:rFonts w:ascii="Times New Roman" w:hAnsi="Times New Roman" w:cs="Times New Roman"/>
          <w:lang w:val="uk-UA"/>
        </w:rPr>
        <w:t>2</w:t>
      </w:r>
      <w:r w:rsidR="00451B91">
        <w:rPr>
          <w:rFonts w:ascii="Times New Roman" w:hAnsi="Times New Roman" w:cs="Times New Roman"/>
          <w:lang w:val="uk-UA"/>
        </w:rPr>
        <w:t>5</w:t>
      </w:r>
      <w:r w:rsidR="008559FE">
        <w:rPr>
          <w:rFonts w:ascii="Times New Roman" w:hAnsi="Times New Roman" w:cs="Times New Roman"/>
          <w:lang w:val="uk-UA"/>
        </w:rPr>
        <w:t xml:space="preserve"> р. </w:t>
      </w:r>
      <w:r w:rsidR="00393F77">
        <w:rPr>
          <w:rFonts w:ascii="Times New Roman" w:hAnsi="Times New Roman" w:cs="Times New Roman"/>
          <w:lang w:val="uk-UA"/>
        </w:rPr>
        <w:t xml:space="preserve">    </w:t>
      </w:r>
      <w:r w:rsidR="00393F77">
        <w:rPr>
          <w:rFonts w:ascii="Times New Roman" w:hAnsi="Times New Roman" w:cs="Times New Roman"/>
          <w:sz w:val="28"/>
          <w:szCs w:val="28"/>
          <w:lang w:val="uk-UA"/>
        </w:rPr>
        <w:t xml:space="preserve">Директор                                             </w:t>
      </w:r>
      <w:r w:rsidR="00A24732">
        <w:rPr>
          <w:rFonts w:ascii="Times New Roman" w:eastAsia="Calibri" w:hAnsi="Times New Roman" w:cs="Times New Roman"/>
          <w:color w:val="000000"/>
          <w:sz w:val="28"/>
          <w:szCs w:val="28"/>
          <w:lang w:val="uk-UA" w:bidi="en-US"/>
        </w:rPr>
        <w:t>Юрій  ШУКЕВИЧ</w:t>
      </w:r>
    </w:p>
    <w:sectPr w:rsidR="008559FE" w:rsidRPr="00393F77" w:rsidSect="00897C2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64" w:rsidRDefault="00641164" w:rsidP="008F21FF">
      <w:pPr>
        <w:spacing w:after="0" w:line="240" w:lineRule="auto"/>
      </w:pPr>
      <w:r>
        <w:separator/>
      </w:r>
    </w:p>
  </w:endnote>
  <w:endnote w:type="continuationSeparator" w:id="0">
    <w:p w:rsidR="00641164" w:rsidRDefault="00641164" w:rsidP="008F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64" w:rsidRDefault="00641164" w:rsidP="008F21FF">
      <w:pPr>
        <w:spacing w:after="0" w:line="240" w:lineRule="auto"/>
      </w:pPr>
      <w:r>
        <w:separator/>
      </w:r>
    </w:p>
  </w:footnote>
  <w:footnote w:type="continuationSeparator" w:id="0">
    <w:p w:rsidR="00641164" w:rsidRDefault="00641164" w:rsidP="008F2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4631"/>
      <w:docPartObj>
        <w:docPartGallery w:val="Page Numbers (Top of Page)"/>
        <w:docPartUnique/>
      </w:docPartObj>
    </w:sdtPr>
    <w:sdtEndPr/>
    <w:sdtContent>
      <w:p w:rsidR="00897C20" w:rsidRDefault="00897C20">
        <w:pPr>
          <w:pStyle w:val="ad"/>
          <w:jc w:val="right"/>
        </w:pPr>
        <w:r>
          <w:fldChar w:fldCharType="begin"/>
        </w:r>
        <w:r>
          <w:instrText>PAGE   \* MERGEFORMAT</w:instrText>
        </w:r>
        <w:r>
          <w:fldChar w:fldCharType="separate"/>
        </w:r>
        <w:r w:rsidR="00F8212D" w:rsidRPr="00F8212D">
          <w:rPr>
            <w:noProof/>
            <w:lang w:val="ru-RU"/>
          </w:rPr>
          <w:t>17</w:t>
        </w:r>
        <w:r>
          <w:fldChar w:fldCharType="end"/>
        </w:r>
      </w:p>
    </w:sdtContent>
  </w:sdt>
  <w:p w:rsidR="00897C20" w:rsidRDefault="00897C2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816"/>
    <w:multiLevelType w:val="hybridMultilevel"/>
    <w:tmpl w:val="F09632CC"/>
    <w:lvl w:ilvl="0" w:tplc="8F1A728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BB37D2"/>
    <w:multiLevelType w:val="hybridMultilevel"/>
    <w:tmpl w:val="28023CC0"/>
    <w:lvl w:ilvl="0" w:tplc="B2EA4F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8646482"/>
    <w:multiLevelType w:val="hybridMultilevel"/>
    <w:tmpl w:val="122ED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7"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0CE7927"/>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3970D9"/>
    <w:multiLevelType w:val="hybridMultilevel"/>
    <w:tmpl w:val="B302E7A0"/>
    <w:lvl w:ilvl="0" w:tplc="84D42AB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8"/>
  </w:num>
  <w:num w:numId="5">
    <w:abstractNumId w:val="12"/>
  </w:num>
  <w:num w:numId="6">
    <w:abstractNumId w:val="10"/>
  </w:num>
  <w:num w:numId="7">
    <w:abstractNumId w:val="3"/>
  </w:num>
  <w:num w:numId="8">
    <w:abstractNumId w:val="9"/>
  </w:num>
  <w:num w:numId="9">
    <w:abstractNumId w:val="5"/>
  </w:num>
  <w:num w:numId="10">
    <w:abstractNumId w:val="4"/>
  </w:num>
  <w:num w:numId="11">
    <w:abstractNumId w:val="0"/>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83"/>
    <w:rsid w:val="000139DD"/>
    <w:rsid w:val="000159BD"/>
    <w:rsid w:val="00016EED"/>
    <w:rsid w:val="00020693"/>
    <w:rsid w:val="00051ECC"/>
    <w:rsid w:val="00060902"/>
    <w:rsid w:val="00066591"/>
    <w:rsid w:val="000A6185"/>
    <w:rsid w:val="000E29B1"/>
    <w:rsid w:val="000E3870"/>
    <w:rsid w:val="00111080"/>
    <w:rsid w:val="00125D19"/>
    <w:rsid w:val="00174475"/>
    <w:rsid w:val="001A5B05"/>
    <w:rsid w:val="001D00D0"/>
    <w:rsid w:val="001D1DF3"/>
    <w:rsid w:val="001E5B8A"/>
    <w:rsid w:val="001F421B"/>
    <w:rsid w:val="001F623C"/>
    <w:rsid w:val="002653F9"/>
    <w:rsid w:val="002703FD"/>
    <w:rsid w:val="00286908"/>
    <w:rsid w:val="00291A2A"/>
    <w:rsid w:val="002922EB"/>
    <w:rsid w:val="002942F4"/>
    <w:rsid w:val="003318B9"/>
    <w:rsid w:val="003508DA"/>
    <w:rsid w:val="003743B7"/>
    <w:rsid w:val="003806BD"/>
    <w:rsid w:val="003832D6"/>
    <w:rsid w:val="00393F77"/>
    <w:rsid w:val="00394074"/>
    <w:rsid w:val="003B6302"/>
    <w:rsid w:val="003B7DDA"/>
    <w:rsid w:val="003C2A1B"/>
    <w:rsid w:val="003C2CB9"/>
    <w:rsid w:val="003D0477"/>
    <w:rsid w:val="003E2669"/>
    <w:rsid w:val="004113B0"/>
    <w:rsid w:val="00451B91"/>
    <w:rsid w:val="00477B11"/>
    <w:rsid w:val="004B7667"/>
    <w:rsid w:val="004B78F2"/>
    <w:rsid w:val="004C39E3"/>
    <w:rsid w:val="004C4E69"/>
    <w:rsid w:val="004D2ACB"/>
    <w:rsid w:val="00516F2B"/>
    <w:rsid w:val="0052795A"/>
    <w:rsid w:val="00536373"/>
    <w:rsid w:val="0054128D"/>
    <w:rsid w:val="005D3B80"/>
    <w:rsid w:val="005D5507"/>
    <w:rsid w:val="005F62C3"/>
    <w:rsid w:val="00601A73"/>
    <w:rsid w:val="00641164"/>
    <w:rsid w:val="006556C6"/>
    <w:rsid w:val="00680762"/>
    <w:rsid w:val="006C18A8"/>
    <w:rsid w:val="006C1ECE"/>
    <w:rsid w:val="00734208"/>
    <w:rsid w:val="00751149"/>
    <w:rsid w:val="00751E60"/>
    <w:rsid w:val="00753D8B"/>
    <w:rsid w:val="00756662"/>
    <w:rsid w:val="007958FE"/>
    <w:rsid w:val="007A53C4"/>
    <w:rsid w:val="007D1035"/>
    <w:rsid w:val="00823A34"/>
    <w:rsid w:val="00853AA7"/>
    <w:rsid w:val="008559FE"/>
    <w:rsid w:val="008742F7"/>
    <w:rsid w:val="008826E4"/>
    <w:rsid w:val="00897C20"/>
    <w:rsid w:val="008B2283"/>
    <w:rsid w:val="008C300F"/>
    <w:rsid w:val="008E47E6"/>
    <w:rsid w:val="008F21FF"/>
    <w:rsid w:val="00990230"/>
    <w:rsid w:val="009B07C3"/>
    <w:rsid w:val="00A24732"/>
    <w:rsid w:val="00A261B1"/>
    <w:rsid w:val="00A3110D"/>
    <w:rsid w:val="00A50584"/>
    <w:rsid w:val="00A62230"/>
    <w:rsid w:val="00A639D6"/>
    <w:rsid w:val="00A93C75"/>
    <w:rsid w:val="00B11BAC"/>
    <w:rsid w:val="00B11F0D"/>
    <w:rsid w:val="00B273E5"/>
    <w:rsid w:val="00B56139"/>
    <w:rsid w:val="00B72363"/>
    <w:rsid w:val="00BC4C92"/>
    <w:rsid w:val="00BE576D"/>
    <w:rsid w:val="00BF2B6E"/>
    <w:rsid w:val="00C01088"/>
    <w:rsid w:val="00C44D1E"/>
    <w:rsid w:val="00C4594F"/>
    <w:rsid w:val="00CE7F0F"/>
    <w:rsid w:val="00D21144"/>
    <w:rsid w:val="00D221AD"/>
    <w:rsid w:val="00D31B95"/>
    <w:rsid w:val="00D44187"/>
    <w:rsid w:val="00D93651"/>
    <w:rsid w:val="00D97271"/>
    <w:rsid w:val="00DB699A"/>
    <w:rsid w:val="00DC4D27"/>
    <w:rsid w:val="00DE1519"/>
    <w:rsid w:val="00E22272"/>
    <w:rsid w:val="00E27587"/>
    <w:rsid w:val="00E36965"/>
    <w:rsid w:val="00E43D4E"/>
    <w:rsid w:val="00EA0ADD"/>
    <w:rsid w:val="00EA62D0"/>
    <w:rsid w:val="00EE7868"/>
    <w:rsid w:val="00EF2591"/>
    <w:rsid w:val="00F02781"/>
    <w:rsid w:val="00F13464"/>
    <w:rsid w:val="00F326DC"/>
    <w:rsid w:val="00F5262C"/>
    <w:rsid w:val="00F6106C"/>
    <w:rsid w:val="00F66421"/>
    <w:rsid w:val="00F8212D"/>
    <w:rsid w:val="00FB4BAE"/>
    <w:rsid w:val="00FD5FC5"/>
    <w:rsid w:val="00FE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FE4B"/>
  <w15:docId w15:val="{33F3ADD9-DDC8-4D27-AC22-F8D1A955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732"/>
  </w:style>
  <w:style w:type="paragraph" w:styleId="1">
    <w:name w:val="heading 1"/>
    <w:basedOn w:val="a"/>
    <w:next w:val="a"/>
    <w:link w:val="10"/>
    <w:qFormat/>
    <w:rsid w:val="00B11F0D"/>
    <w:pPr>
      <w:keepNext/>
      <w:autoSpaceDE w:val="0"/>
      <w:autoSpaceDN w:val="0"/>
      <w:spacing w:after="0" w:line="240" w:lineRule="auto"/>
      <w:outlineLvl w:val="0"/>
    </w:pPr>
    <w:rPr>
      <w:rFonts w:ascii="Times New Roman CYR" w:eastAsia="Times New Roman" w:hAnsi="Times New Roman CYR" w:cs="Times New Roman CYR"/>
      <w:sz w:val="24"/>
      <w:szCs w:val="20"/>
      <w:lang w:val="uk-UA" w:eastAsia="uk-UA"/>
    </w:rPr>
  </w:style>
  <w:style w:type="paragraph" w:styleId="2">
    <w:name w:val="heading 2"/>
    <w:basedOn w:val="a"/>
    <w:next w:val="a"/>
    <w:link w:val="20"/>
    <w:qFormat/>
    <w:rsid w:val="00B11F0D"/>
    <w:pPr>
      <w:keepNext/>
      <w:spacing w:after="0" w:line="240" w:lineRule="auto"/>
      <w:ind w:firstLine="7"/>
      <w:jc w:val="center"/>
      <w:outlineLvl w:val="1"/>
    </w:pPr>
    <w:rPr>
      <w:rFonts w:ascii="Times New Roman" w:eastAsia="Times New Roman" w:hAnsi="Times New Roman" w:cs="Times New Roman"/>
      <w:b/>
      <w:sz w:val="24"/>
      <w:szCs w:val="20"/>
      <w:lang w:val="uk-UA" w:eastAsia="ru-RU"/>
    </w:rPr>
  </w:style>
  <w:style w:type="paragraph" w:styleId="3">
    <w:name w:val="heading 3"/>
    <w:basedOn w:val="a"/>
    <w:next w:val="a"/>
    <w:link w:val="30"/>
    <w:qFormat/>
    <w:rsid w:val="00B11F0D"/>
    <w:pPr>
      <w:keepNext/>
      <w:spacing w:after="0" w:line="240" w:lineRule="auto"/>
      <w:ind w:left="33"/>
      <w:jc w:val="both"/>
      <w:outlineLvl w:val="2"/>
    </w:pPr>
    <w:rPr>
      <w:rFonts w:ascii="Times New Roman" w:eastAsia="Times New Roman" w:hAnsi="Times New Roman" w:cs="Times New Roman"/>
      <w:b/>
      <w:sz w:val="24"/>
      <w:szCs w:val="20"/>
      <w:lang w:val="uk-UA" w:eastAsia="ru-RU"/>
    </w:rPr>
  </w:style>
  <w:style w:type="paragraph" w:styleId="4">
    <w:name w:val="heading 4"/>
    <w:basedOn w:val="a"/>
    <w:next w:val="a"/>
    <w:link w:val="40"/>
    <w:qFormat/>
    <w:rsid w:val="00B11F0D"/>
    <w:pPr>
      <w:keepNext/>
      <w:autoSpaceDE w:val="0"/>
      <w:autoSpaceDN w:val="0"/>
      <w:spacing w:after="0" w:line="240" w:lineRule="auto"/>
      <w:ind w:left="8640"/>
      <w:outlineLvl w:val="3"/>
    </w:pPr>
    <w:rPr>
      <w:rFonts w:ascii="Times New Roman CYR" w:eastAsia="Times New Roman" w:hAnsi="Times New Roman CYR" w:cs="Times New Roman CYR"/>
      <w:b/>
      <w:sz w:val="24"/>
      <w:szCs w:val="20"/>
      <w:lang w:val="uk-UA" w:eastAsia="uk-UA"/>
    </w:rPr>
  </w:style>
  <w:style w:type="paragraph" w:styleId="5">
    <w:name w:val="heading 5"/>
    <w:basedOn w:val="a"/>
    <w:next w:val="a"/>
    <w:link w:val="50"/>
    <w:qFormat/>
    <w:rsid w:val="00B11F0D"/>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B11F0D"/>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B11F0D"/>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B11F0D"/>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B11F0D"/>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F0D"/>
    <w:rPr>
      <w:rFonts w:ascii="Times New Roman CYR" w:eastAsia="Times New Roman" w:hAnsi="Times New Roman CYR" w:cs="Times New Roman CYR"/>
      <w:sz w:val="24"/>
      <w:szCs w:val="20"/>
      <w:lang w:val="uk-UA" w:eastAsia="uk-UA"/>
    </w:rPr>
  </w:style>
  <w:style w:type="character" w:customStyle="1" w:styleId="20">
    <w:name w:val="Заголовок 2 Знак"/>
    <w:basedOn w:val="a0"/>
    <w:link w:val="2"/>
    <w:rsid w:val="00B11F0D"/>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rsid w:val="00B11F0D"/>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B11F0D"/>
    <w:rPr>
      <w:rFonts w:ascii="Times New Roman CYR" w:eastAsia="Times New Roman" w:hAnsi="Times New Roman CYR" w:cs="Times New Roman CYR"/>
      <w:b/>
      <w:sz w:val="24"/>
      <w:szCs w:val="20"/>
      <w:lang w:val="uk-UA" w:eastAsia="uk-UA"/>
    </w:rPr>
  </w:style>
  <w:style w:type="character" w:customStyle="1" w:styleId="50">
    <w:name w:val="Заголовок 5 Знак"/>
    <w:basedOn w:val="a0"/>
    <w:link w:val="5"/>
    <w:rsid w:val="00B11F0D"/>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B11F0D"/>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B11F0D"/>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B11F0D"/>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B11F0D"/>
    <w:rPr>
      <w:rFonts w:ascii="Times New Roman CYR" w:eastAsia="Times New Roman" w:hAnsi="Times New Roman CYR" w:cs="Times New Roman CYR"/>
      <w:b/>
      <w:sz w:val="24"/>
      <w:szCs w:val="20"/>
      <w:lang w:val="uk-UA" w:eastAsia="uk-UA"/>
    </w:rPr>
  </w:style>
  <w:style w:type="character" w:styleId="a3">
    <w:name w:val="Hyperlink"/>
    <w:basedOn w:val="a0"/>
    <w:uiPriority w:val="99"/>
    <w:rsid w:val="00B11F0D"/>
    <w:rPr>
      <w:color w:val="0066CC"/>
      <w:u w:val="single"/>
    </w:rPr>
  </w:style>
  <w:style w:type="numbering" w:customStyle="1" w:styleId="11">
    <w:name w:val="Нет списка1"/>
    <w:next w:val="a2"/>
    <w:semiHidden/>
    <w:unhideWhenUsed/>
    <w:rsid w:val="00B11F0D"/>
  </w:style>
  <w:style w:type="character" w:customStyle="1" w:styleId="a4">
    <w:name w:val="Основной текст Знак"/>
    <w:link w:val="a5"/>
    <w:rsid w:val="00B11F0D"/>
    <w:rPr>
      <w:rFonts w:ascii="Times New Roman" w:eastAsia="Times New Roman" w:hAnsi="Times New Roman" w:cs="Times New Roman"/>
      <w:sz w:val="20"/>
      <w:lang w:eastAsia="uk-UA"/>
    </w:rPr>
  </w:style>
  <w:style w:type="paragraph" w:styleId="a5">
    <w:name w:val="Body Text"/>
    <w:basedOn w:val="a"/>
    <w:link w:val="a4"/>
    <w:unhideWhenUsed/>
    <w:rsid w:val="00B11F0D"/>
    <w:pPr>
      <w:spacing w:after="0" w:line="240" w:lineRule="auto"/>
    </w:pPr>
    <w:rPr>
      <w:rFonts w:ascii="Times New Roman" w:eastAsia="Times New Roman" w:hAnsi="Times New Roman" w:cs="Times New Roman"/>
      <w:sz w:val="20"/>
      <w:lang w:eastAsia="uk-UA"/>
    </w:rPr>
  </w:style>
  <w:style w:type="character" w:customStyle="1" w:styleId="12">
    <w:name w:val="Основной текст Знак1"/>
    <w:basedOn w:val="a0"/>
    <w:uiPriority w:val="99"/>
    <w:semiHidden/>
    <w:rsid w:val="00B11F0D"/>
  </w:style>
  <w:style w:type="character" w:customStyle="1" w:styleId="13">
    <w:name w:val="Основний текст Знак1"/>
    <w:basedOn w:val="a0"/>
    <w:uiPriority w:val="99"/>
    <w:semiHidden/>
    <w:rsid w:val="00B11F0D"/>
  </w:style>
  <w:style w:type="table" w:styleId="a6">
    <w:name w:val="Table Grid"/>
    <w:basedOn w:val="a1"/>
    <w:uiPriority w:val="59"/>
    <w:rsid w:val="00B11F0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11F0D"/>
    <w:pPr>
      <w:spacing w:after="200" w:line="276" w:lineRule="auto"/>
      <w:ind w:left="720"/>
      <w:contextualSpacing/>
    </w:pPr>
    <w:rPr>
      <w:rFonts w:ascii="Calibri" w:eastAsia="Calibri" w:hAnsi="Calibri" w:cs="Times New Roman"/>
      <w:lang w:val="uk-UA"/>
    </w:rPr>
  </w:style>
  <w:style w:type="character" w:customStyle="1" w:styleId="a8">
    <w:name w:val="Основной текст с отступом Знак"/>
    <w:link w:val="a9"/>
    <w:rsid w:val="00B11F0D"/>
    <w:rPr>
      <w:rFonts w:ascii="Times New Roman" w:eastAsia="Times New Roman" w:hAnsi="Times New Roman" w:cs="Times New Roman"/>
      <w:szCs w:val="20"/>
      <w:lang w:eastAsia="ru-RU"/>
    </w:rPr>
  </w:style>
  <w:style w:type="paragraph" w:styleId="a9">
    <w:name w:val="Body Text Indent"/>
    <w:basedOn w:val="a"/>
    <w:link w:val="a8"/>
    <w:unhideWhenUsed/>
    <w:rsid w:val="00B11F0D"/>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4">
    <w:name w:val="Основной текст с отступом Знак1"/>
    <w:basedOn w:val="a0"/>
    <w:uiPriority w:val="99"/>
    <w:semiHidden/>
    <w:rsid w:val="00B11F0D"/>
  </w:style>
  <w:style w:type="character" w:customStyle="1" w:styleId="15">
    <w:name w:val="Основний текст з відступом Знак1"/>
    <w:basedOn w:val="a0"/>
    <w:uiPriority w:val="99"/>
    <w:semiHidden/>
    <w:rsid w:val="00B11F0D"/>
  </w:style>
  <w:style w:type="character" w:customStyle="1" w:styleId="aa">
    <w:name w:val="Текст выноски Знак"/>
    <w:link w:val="ab"/>
    <w:uiPriority w:val="99"/>
    <w:semiHidden/>
    <w:rsid w:val="00B11F0D"/>
    <w:rPr>
      <w:rFonts w:ascii="Tahoma" w:eastAsia="Times New Roman" w:hAnsi="Tahoma" w:cs="Tahoma"/>
      <w:sz w:val="16"/>
      <w:szCs w:val="16"/>
      <w:lang w:eastAsia="uk-UA"/>
    </w:rPr>
  </w:style>
  <w:style w:type="paragraph" w:styleId="ab">
    <w:name w:val="Balloon Text"/>
    <w:basedOn w:val="a"/>
    <w:link w:val="aa"/>
    <w:uiPriority w:val="99"/>
    <w:semiHidden/>
    <w:unhideWhenUsed/>
    <w:rsid w:val="00B11F0D"/>
    <w:pPr>
      <w:autoSpaceDE w:val="0"/>
      <w:autoSpaceDN w:val="0"/>
      <w:spacing w:after="0" w:line="240" w:lineRule="auto"/>
    </w:pPr>
    <w:rPr>
      <w:rFonts w:ascii="Tahoma" w:eastAsia="Times New Roman" w:hAnsi="Tahoma" w:cs="Tahoma"/>
      <w:sz w:val="16"/>
      <w:szCs w:val="16"/>
      <w:lang w:eastAsia="uk-UA"/>
    </w:rPr>
  </w:style>
  <w:style w:type="character" w:customStyle="1" w:styleId="16">
    <w:name w:val="Текст выноски Знак1"/>
    <w:basedOn w:val="a0"/>
    <w:uiPriority w:val="99"/>
    <w:semiHidden/>
    <w:rsid w:val="00B11F0D"/>
    <w:rPr>
      <w:rFonts w:ascii="Tahoma" w:hAnsi="Tahoma" w:cs="Tahoma"/>
      <w:sz w:val="16"/>
      <w:szCs w:val="16"/>
    </w:rPr>
  </w:style>
  <w:style w:type="character" w:customStyle="1" w:styleId="17">
    <w:name w:val="Текст у виносці Знак1"/>
    <w:uiPriority w:val="99"/>
    <w:semiHidden/>
    <w:rsid w:val="00B11F0D"/>
    <w:rPr>
      <w:rFonts w:ascii="Tahoma" w:hAnsi="Tahoma" w:cs="Tahoma"/>
      <w:sz w:val="16"/>
      <w:szCs w:val="16"/>
    </w:rPr>
  </w:style>
  <w:style w:type="paragraph" w:customStyle="1" w:styleId="ac">
    <w:name w:val="Знак Знак Знак"/>
    <w:basedOn w:val="a"/>
    <w:rsid w:val="00B11F0D"/>
    <w:pPr>
      <w:spacing w:after="0" w:line="240" w:lineRule="auto"/>
    </w:pPr>
    <w:rPr>
      <w:rFonts w:ascii="Verdana" w:eastAsia="Times New Roman" w:hAnsi="Verdana" w:cs="Verdana"/>
      <w:sz w:val="20"/>
      <w:szCs w:val="20"/>
      <w:lang w:val="en-US"/>
    </w:rPr>
  </w:style>
  <w:style w:type="paragraph" w:styleId="ad">
    <w:name w:val="header"/>
    <w:basedOn w:val="a"/>
    <w:link w:val="ae"/>
    <w:uiPriority w:val="99"/>
    <w:unhideWhenUsed/>
    <w:rsid w:val="00B11F0D"/>
    <w:pPr>
      <w:tabs>
        <w:tab w:val="center" w:pos="4819"/>
        <w:tab w:val="right" w:pos="9639"/>
      </w:tabs>
      <w:spacing w:after="0" w:line="240" w:lineRule="auto"/>
    </w:pPr>
    <w:rPr>
      <w:rFonts w:ascii="Calibri" w:eastAsia="Calibri" w:hAnsi="Calibri" w:cs="Times New Roman"/>
      <w:lang w:val="uk-UA"/>
    </w:rPr>
  </w:style>
  <w:style w:type="character" w:customStyle="1" w:styleId="ae">
    <w:name w:val="Верхний колонтитул Знак"/>
    <w:basedOn w:val="a0"/>
    <w:link w:val="ad"/>
    <w:uiPriority w:val="99"/>
    <w:rsid w:val="00B11F0D"/>
    <w:rPr>
      <w:rFonts w:ascii="Calibri" w:eastAsia="Calibri" w:hAnsi="Calibri" w:cs="Times New Roman"/>
      <w:lang w:val="uk-UA"/>
    </w:rPr>
  </w:style>
  <w:style w:type="paragraph" w:styleId="af">
    <w:name w:val="footer"/>
    <w:basedOn w:val="a"/>
    <w:link w:val="af0"/>
    <w:uiPriority w:val="99"/>
    <w:unhideWhenUsed/>
    <w:rsid w:val="00B11F0D"/>
    <w:pPr>
      <w:tabs>
        <w:tab w:val="center" w:pos="4819"/>
        <w:tab w:val="right" w:pos="9639"/>
      </w:tabs>
      <w:spacing w:after="0" w:line="240" w:lineRule="auto"/>
    </w:pPr>
    <w:rPr>
      <w:rFonts w:ascii="Calibri" w:eastAsia="Calibri" w:hAnsi="Calibri" w:cs="Times New Roman"/>
      <w:lang w:val="uk-UA"/>
    </w:rPr>
  </w:style>
  <w:style w:type="character" w:customStyle="1" w:styleId="af0">
    <w:name w:val="Нижний колонтитул Знак"/>
    <w:basedOn w:val="a0"/>
    <w:link w:val="af"/>
    <w:uiPriority w:val="99"/>
    <w:rsid w:val="00B11F0D"/>
    <w:rPr>
      <w:rFonts w:ascii="Calibri" w:eastAsia="Calibri" w:hAnsi="Calibri" w:cs="Times New Roman"/>
      <w:lang w:val="uk-UA"/>
    </w:rPr>
  </w:style>
  <w:style w:type="paragraph" w:styleId="af1">
    <w:name w:val="Normal (Web)"/>
    <w:basedOn w:val="a"/>
    <w:uiPriority w:val="99"/>
    <w:unhideWhenUsed/>
    <w:rsid w:val="00B11F0D"/>
    <w:pPr>
      <w:spacing w:before="100" w:beforeAutospacing="1" w:after="165" w:line="240" w:lineRule="auto"/>
    </w:pPr>
    <w:rPr>
      <w:rFonts w:ascii="Times New Roman" w:eastAsia="Times New Roman" w:hAnsi="Times New Roman" w:cs="Times New Roman"/>
      <w:sz w:val="24"/>
      <w:szCs w:val="24"/>
      <w:lang w:val="uk-UA" w:eastAsia="uk-UA"/>
    </w:rPr>
  </w:style>
  <w:style w:type="character" w:customStyle="1" w:styleId="Heading1Char">
    <w:name w:val="Heading 1 Char"/>
    <w:locked/>
    <w:rsid w:val="00B11F0D"/>
    <w:rPr>
      <w:rFonts w:ascii="Times New Roman CYR" w:hAnsi="Times New Roman CYR" w:cs="Times New Roman CYR"/>
      <w:sz w:val="20"/>
      <w:szCs w:val="20"/>
      <w:lang w:val="x-none" w:eastAsia="uk-UA"/>
    </w:rPr>
  </w:style>
  <w:style w:type="paragraph" w:customStyle="1" w:styleId="18">
    <w:name w:val="Абзац списка1"/>
    <w:basedOn w:val="a"/>
    <w:rsid w:val="00B11F0D"/>
    <w:pPr>
      <w:spacing w:after="200" w:line="276" w:lineRule="auto"/>
      <w:ind w:left="720"/>
    </w:pPr>
    <w:rPr>
      <w:rFonts w:ascii="Calibri" w:eastAsia="Times New Roman" w:hAnsi="Calibri" w:cs="Calibri"/>
      <w:lang w:val="uk-UA"/>
    </w:rPr>
  </w:style>
  <w:style w:type="character" w:customStyle="1" w:styleId="af2">
    <w:name w:val="Основний текст_"/>
    <w:link w:val="19"/>
    <w:locked/>
    <w:rsid w:val="00B11F0D"/>
    <w:rPr>
      <w:sz w:val="26"/>
      <w:szCs w:val="26"/>
      <w:shd w:val="clear" w:color="auto" w:fill="FFFFFF"/>
    </w:rPr>
  </w:style>
  <w:style w:type="paragraph" w:customStyle="1" w:styleId="19">
    <w:name w:val="Основний текст1"/>
    <w:basedOn w:val="a"/>
    <w:link w:val="af2"/>
    <w:rsid w:val="00B11F0D"/>
    <w:pPr>
      <w:shd w:val="clear" w:color="auto" w:fill="FFFFFF"/>
      <w:spacing w:before="600" w:after="240" w:line="326" w:lineRule="exact"/>
      <w:jc w:val="both"/>
    </w:pPr>
    <w:rPr>
      <w:sz w:val="26"/>
      <w:szCs w:val="26"/>
      <w:shd w:val="clear" w:color="auto" w:fill="FFFFFF"/>
    </w:rPr>
  </w:style>
  <w:style w:type="paragraph" w:styleId="af3">
    <w:name w:val="footnote text"/>
    <w:basedOn w:val="a"/>
    <w:link w:val="af4"/>
    <w:uiPriority w:val="99"/>
    <w:unhideWhenUsed/>
    <w:rsid w:val="00B11F0D"/>
    <w:pPr>
      <w:spacing w:after="0" w:line="240" w:lineRule="auto"/>
    </w:pPr>
    <w:rPr>
      <w:rFonts w:ascii="Calibri" w:eastAsia="Calibri" w:hAnsi="Calibri" w:cs="Times New Roman"/>
      <w:sz w:val="24"/>
      <w:szCs w:val="24"/>
      <w:lang w:val="en-US"/>
    </w:rPr>
  </w:style>
  <w:style w:type="character" w:customStyle="1" w:styleId="af4">
    <w:name w:val="Текст сноски Знак"/>
    <w:basedOn w:val="a0"/>
    <w:link w:val="af3"/>
    <w:uiPriority w:val="99"/>
    <w:rsid w:val="00B11F0D"/>
    <w:rPr>
      <w:rFonts w:ascii="Calibri" w:eastAsia="Calibri" w:hAnsi="Calibri" w:cs="Times New Roman"/>
      <w:sz w:val="24"/>
      <w:szCs w:val="24"/>
      <w:lang w:val="en-US"/>
    </w:rPr>
  </w:style>
  <w:style w:type="character" w:styleId="af5">
    <w:name w:val="footnote reference"/>
    <w:uiPriority w:val="99"/>
    <w:rsid w:val="00B11F0D"/>
    <w:rPr>
      <w:rFonts w:cs="Times New Roman"/>
      <w:vertAlign w:val="superscript"/>
    </w:rPr>
  </w:style>
  <w:style w:type="paragraph" w:styleId="af6">
    <w:name w:val="caption"/>
    <w:basedOn w:val="a"/>
    <w:next w:val="a"/>
    <w:qFormat/>
    <w:rsid w:val="00B11F0D"/>
    <w:pPr>
      <w:spacing w:before="120" w:after="0" w:line="240" w:lineRule="auto"/>
      <w:jc w:val="center"/>
    </w:pPr>
    <w:rPr>
      <w:rFonts w:ascii="Times New Roman" w:eastAsia="Times New Roman" w:hAnsi="Times New Roman" w:cs="Times New Roman"/>
      <w:b/>
      <w:bCs/>
      <w:sz w:val="32"/>
      <w:szCs w:val="24"/>
      <w:lang w:val="uk-UA" w:eastAsia="ru-RU"/>
    </w:rPr>
  </w:style>
  <w:style w:type="paragraph" w:styleId="21">
    <w:name w:val="Quote"/>
    <w:basedOn w:val="a"/>
    <w:next w:val="af7"/>
    <w:link w:val="22"/>
    <w:rsid w:val="00B11F0D"/>
    <w:pPr>
      <w:spacing w:after="0" w:line="240" w:lineRule="auto"/>
      <w:ind w:left="993" w:right="458" w:hanging="284"/>
      <w:jc w:val="both"/>
    </w:pPr>
    <w:rPr>
      <w:rFonts w:ascii="Times New Roman" w:eastAsia="Times New Roman" w:hAnsi="Times New Roman" w:cs="Times New Roman"/>
      <w:sz w:val="24"/>
      <w:szCs w:val="20"/>
      <w:lang w:val="uk-UA" w:eastAsia="ru-RU"/>
    </w:rPr>
  </w:style>
  <w:style w:type="character" w:customStyle="1" w:styleId="22">
    <w:name w:val="Цитата 2 Знак"/>
    <w:basedOn w:val="a0"/>
    <w:link w:val="21"/>
    <w:rsid w:val="00B11F0D"/>
    <w:rPr>
      <w:rFonts w:ascii="Times New Roman" w:eastAsia="Times New Roman" w:hAnsi="Times New Roman" w:cs="Times New Roman"/>
      <w:sz w:val="24"/>
      <w:szCs w:val="20"/>
      <w:lang w:val="uk-UA" w:eastAsia="ru-RU"/>
    </w:rPr>
  </w:style>
  <w:style w:type="character" w:styleId="af8">
    <w:name w:val="Strong"/>
    <w:uiPriority w:val="22"/>
    <w:qFormat/>
    <w:rsid w:val="00B11F0D"/>
    <w:rPr>
      <w:b/>
      <w:bCs/>
    </w:rPr>
  </w:style>
  <w:style w:type="paragraph" w:styleId="af7">
    <w:name w:val="Block Text"/>
    <w:basedOn w:val="a"/>
    <w:uiPriority w:val="99"/>
    <w:semiHidden/>
    <w:unhideWhenUsed/>
    <w:rsid w:val="00B11F0D"/>
    <w:pPr>
      <w:spacing w:after="120" w:line="276" w:lineRule="auto"/>
      <w:ind w:left="1440" w:right="1440"/>
    </w:pPr>
    <w:rPr>
      <w:rFonts w:ascii="Calibri" w:eastAsia="Calibri" w:hAnsi="Calibri" w:cs="Times New Roman"/>
      <w:lang w:val="uk-UA"/>
    </w:rPr>
  </w:style>
  <w:style w:type="character" w:customStyle="1" w:styleId="rvts0">
    <w:name w:val="rvts0"/>
    <w:rsid w:val="00B11F0D"/>
  </w:style>
  <w:style w:type="paragraph" w:styleId="af9">
    <w:name w:val="No Spacing"/>
    <w:uiPriority w:val="1"/>
    <w:qFormat/>
    <w:rsid w:val="00B11F0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Pages>
  <Words>21726</Words>
  <Characters>12385</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cp:revision>
  <cp:lastPrinted>2025-06-14T15:33:00Z</cp:lastPrinted>
  <dcterms:created xsi:type="dcterms:W3CDTF">2025-06-26T15:26:00Z</dcterms:created>
  <dcterms:modified xsi:type="dcterms:W3CDTF">2025-09-11T14:28:00Z</dcterms:modified>
</cp:coreProperties>
</file>